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223"/>
      </w:tblGrid>
      <w:tr w:rsidR="001A3397" w:rsidRPr="00137023" w:rsidTr="00236A44">
        <w:tc>
          <w:tcPr>
            <w:tcW w:w="6062" w:type="dxa"/>
          </w:tcPr>
          <w:p w:rsidR="00131625" w:rsidRPr="001A3397" w:rsidRDefault="00131625" w:rsidP="00236A44">
            <w:pPr>
              <w:tabs>
                <w:tab w:val="left" w:pos="5812"/>
              </w:tabs>
              <w:spacing w:after="0" w:line="240" w:lineRule="auto"/>
              <w:jc w:val="center"/>
              <w:outlineLvl w:val="0"/>
              <w:rPr>
                <w:rFonts w:ascii="Times New Roman" w:hAnsi="Times New Roman"/>
                <w:sz w:val="28"/>
                <w:szCs w:val="28"/>
              </w:rPr>
            </w:pPr>
          </w:p>
        </w:tc>
        <w:tc>
          <w:tcPr>
            <w:tcW w:w="3223" w:type="dxa"/>
          </w:tcPr>
          <w:p w:rsidR="00131625" w:rsidRPr="00137023" w:rsidRDefault="00131625" w:rsidP="001D1419">
            <w:pPr>
              <w:tabs>
                <w:tab w:val="left" w:pos="5812"/>
              </w:tabs>
              <w:spacing w:after="0" w:line="240" w:lineRule="auto"/>
              <w:outlineLvl w:val="0"/>
              <w:rPr>
                <w:rFonts w:ascii="Times New Roman" w:hAnsi="Times New Roman"/>
                <w:sz w:val="28"/>
                <w:szCs w:val="28"/>
              </w:rPr>
            </w:pPr>
            <w:r w:rsidRPr="00137023">
              <w:rPr>
                <w:rFonts w:ascii="Times New Roman" w:hAnsi="Times New Roman"/>
                <w:sz w:val="28"/>
                <w:szCs w:val="28"/>
              </w:rPr>
              <w:t xml:space="preserve">Проект № </w:t>
            </w:r>
            <w:r w:rsidR="00A94D0C" w:rsidRPr="00137023">
              <w:rPr>
                <w:rFonts w:ascii="Times New Roman" w:hAnsi="Times New Roman"/>
                <w:sz w:val="28"/>
                <w:szCs w:val="28"/>
              </w:rPr>
              <w:t>155717-8</w:t>
            </w:r>
          </w:p>
        </w:tc>
      </w:tr>
      <w:tr w:rsidR="001A3397" w:rsidRPr="00137023" w:rsidTr="00236A44">
        <w:tc>
          <w:tcPr>
            <w:tcW w:w="6062" w:type="dxa"/>
          </w:tcPr>
          <w:p w:rsidR="00131625" w:rsidRPr="00137023" w:rsidRDefault="00131625" w:rsidP="00236A44">
            <w:pPr>
              <w:tabs>
                <w:tab w:val="left" w:pos="5812"/>
              </w:tabs>
              <w:spacing w:after="0" w:line="240" w:lineRule="auto"/>
              <w:jc w:val="center"/>
              <w:outlineLvl w:val="0"/>
              <w:rPr>
                <w:rFonts w:ascii="Times New Roman" w:hAnsi="Times New Roman"/>
                <w:sz w:val="28"/>
                <w:szCs w:val="28"/>
              </w:rPr>
            </w:pPr>
          </w:p>
        </w:tc>
        <w:tc>
          <w:tcPr>
            <w:tcW w:w="3223" w:type="dxa"/>
          </w:tcPr>
          <w:p w:rsidR="00131625" w:rsidRPr="00137023" w:rsidRDefault="003E493F" w:rsidP="00BC74A2">
            <w:pPr>
              <w:tabs>
                <w:tab w:val="left" w:pos="5812"/>
              </w:tabs>
              <w:spacing w:after="0" w:line="240" w:lineRule="auto"/>
              <w:outlineLvl w:val="0"/>
              <w:rPr>
                <w:rFonts w:ascii="Times New Roman" w:hAnsi="Times New Roman"/>
                <w:sz w:val="28"/>
                <w:szCs w:val="28"/>
              </w:rPr>
            </w:pPr>
            <w:r w:rsidRPr="00137023">
              <w:rPr>
                <w:rFonts w:ascii="Times New Roman" w:hAnsi="Times New Roman"/>
                <w:sz w:val="28"/>
                <w:szCs w:val="28"/>
              </w:rPr>
              <w:t>в</w:t>
            </w:r>
            <w:r w:rsidR="00BC74A2" w:rsidRPr="00137023">
              <w:rPr>
                <w:rFonts w:ascii="Times New Roman" w:hAnsi="Times New Roman"/>
                <w:sz w:val="28"/>
                <w:szCs w:val="28"/>
              </w:rPr>
              <w:t>о</w:t>
            </w:r>
            <w:r w:rsidR="00131625" w:rsidRPr="00137023">
              <w:rPr>
                <w:rFonts w:ascii="Times New Roman" w:hAnsi="Times New Roman"/>
                <w:sz w:val="28"/>
                <w:szCs w:val="28"/>
              </w:rPr>
              <w:t xml:space="preserve"> </w:t>
            </w:r>
            <w:r w:rsidR="00BC74A2" w:rsidRPr="00137023">
              <w:rPr>
                <w:rFonts w:ascii="Times New Roman" w:hAnsi="Times New Roman"/>
                <w:sz w:val="28"/>
                <w:szCs w:val="28"/>
              </w:rPr>
              <w:t>втором</w:t>
            </w:r>
            <w:r w:rsidR="00131625" w:rsidRPr="00137023">
              <w:rPr>
                <w:rFonts w:ascii="Times New Roman" w:hAnsi="Times New Roman"/>
                <w:sz w:val="28"/>
                <w:szCs w:val="28"/>
              </w:rPr>
              <w:t xml:space="preserve"> чтении</w:t>
            </w:r>
          </w:p>
        </w:tc>
      </w:tr>
    </w:tbl>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32"/>
          <w:szCs w:val="32"/>
          <w:lang w:eastAsia="ru-RU"/>
        </w:rPr>
      </w:pPr>
    </w:p>
    <w:p w:rsidR="00131625" w:rsidRPr="00137023" w:rsidRDefault="00131625" w:rsidP="00131625">
      <w:pPr>
        <w:spacing w:after="0" w:line="240" w:lineRule="auto"/>
        <w:jc w:val="center"/>
        <w:rPr>
          <w:rFonts w:ascii="Times New Roman" w:eastAsia="Times New Roman" w:hAnsi="Times New Roman"/>
          <w:b/>
          <w:sz w:val="28"/>
          <w:szCs w:val="28"/>
          <w:lang w:eastAsia="ru-RU"/>
        </w:rPr>
      </w:pPr>
      <w:r w:rsidRPr="00137023">
        <w:rPr>
          <w:rFonts w:ascii="Times New Roman" w:eastAsia="Times New Roman" w:hAnsi="Times New Roman"/>
          <w:b/>
          <w:sz w:val="28"/>
          <w:szCs w:val="28"/>
          <w:lang w:eastAsia="ru-RU"/>
        </w:rPr>
        <w:t>ФЕДЕРАЛЬНЫЙ ЗАКОН</w:t>
      </w: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31625" w:rsidRPr="00137023" w:rsidRDefault="00131625" w:rsidP="00131625">
      <w:pPr>
        <w:spacing w:after="0" w:line="240" w:lineRule="auto"/>
        <w:jc w:val="both"/>
        <w:rPr>
          <w:rFonts w:ascii="Times New Roman" w:eastAsia="Times New Roman" w:hAnsi="Times New Roman"/>
          <w:sz w:val="28"/>
          <w:szCs w:val="28"/>
          <w:lang w:eastAsia="ru-RU"/>
        </w:rPr>
      </w:pPr>
    </w:p>
    <w:p w:rsidR="001D1419" w:rsidRPr="00137023" w:rsidRDefault="00A94D0C" w:rsidP="00A94D0C">
      <w:pPr>
        <w:tabs>
          <w:tab w:val="left" w:pos="709"/>
        </w:tabs>
        <w:spacing w:line="240" w:lineRule="auto"/>
        <w:jc w:val="center"/>
        <w:rPr>
          <w:rFonts w:ascii="Times New Roman" w:hAnsi="Times New Roman"/>
          <w:b/>
          <w:sz w:val="28"/>
          <w:szCs w:val="28"/>
        </w:rPr>
      </w:pPr>
      <w:r w:rsidRPr="00137023">
        <w:rPr>
          <w:rFonts w:ascii="Times New Roman" w:hAnsi="Times New Roman"/>
          <w:b/>
          <w:sz w:val="28"/>
          <w:szCs w:val="28"/>
          <w:lang w:bidi="ru-RU"/>
        </w:rPr>
        <w:t xml:space="preserve">О внесении изменений в отдельные законодательные акты Российской Федерации </w:t>
      </w:r>
    </w:p>
    <w:p w:rsidR="00131625" w:rsidRPr="00137023" w:rsidRDefault="00131625" w:rsidP="00131625">
      <w:pPr>
        <w:tabs>
          <w:tab w:val="left" w:pos="709"/>
        </w:tabs>
        <w:spacing w:line="240" w:lineRule="auto"/>
        <w:jc w:val="center"/>
        <w:rPr>
          <w:rFonts w:ascii="Times New Roman" w:hAnsi="Times New Roman"/>
          <w:b/>
          <w:sz w:val="24"/>
          <w:szCs w:val="24"/>
        </w:rPr>
      </w:pPr>
    </w:p>
    <w:p w:rsidR="001D1419" w:rsidRPr="00137023" w:rsidRDefault="001D1419" w:rsidP="001D1419">
      <w:pPr>
        <w:tabs>
          <w:tab w:val="left" w:pos="709"/>
        </w:tabs>
        <w:spacing w:line="240" w:lineRule="auto"/>
        <w:jc w:val="center"/>
        <w:rPr>
          <w:rFonts w:ascii="Times New Roman" w:hAnsi="Times New Roman"/>
          <w:sz w:val="28"/>
          <w:szCs w:val="28"/>
        </w:rPr>
      </w:pPr>
      <w:r w:rsidRPr="00137023">
        <w:rPr>
          <w:rFonts w:ascii="Times New Roman" w:hAnsi="Times New Roman"/>
          <w:sz w:val="28"/>
          <w:szCs w:val="28"/>
          <w:lang w:bidi="ru-RU"/>
        </w:rPr>
        <w:t>(</w:t>
      </w:r>
      <w:r w:rsidR="00A94D0C" w:rsidRPr="00137023">
        <w:rPr>
          <w:rFonts w:ascii="Times New Roman" w:hAnsi="Times New Roman"/>
          <w:sz w:val="28"/>
          <w:szCs w:val="28"/>
          <w:lang w:bidi="ru-RU"/>
        </w:rP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Pr="00137023">
        <w:rPr>
          <w:rFonts w:ascii="Times New Roman" w:hAnsi="Times New Roman"/>
          <w:sz w:val="28"/>
          <w:szCs w:val="28"/>
          <w:lang w:bidi="ru-RU"/>
        </w:rPr>
        <w:t>)</w:t>
      </w:r>
    </w:p>
    <w:p w:rsidR="00131625" w:rsidRPr="00137023" w:rsidRDefault="00131625" w:rsidP="00131625">
      <w:pPr>
        <w:spacing w:line="240" w:lineRule="auto"/>
        <w:jc w:val="center"/>
        <w:rPr>
          <w:rFonts w:ascii="Times New Roman" w:hAnsi="Times New Roman"/>
          <w:sz w:val="20"/>
          <w:szCs w:val="20"/>
        </w:rPr>
      </w:pPr>
    </w:p>
    <w:p w:rsidR="00131625" w:rsidRPr="00137023" w:rsidRDefault="00131625" w:rsidP="00131625">
      <w:pPr>
        <w:spacing w:line="240" w:lineRule="auto"/>
        <w:jc w:val="center"/>
        <w:rPr>
          <w:rFonts w:ascii="Times New Roman" w:hAnsi="Times New Roman"/>
          <w:sz w:val="20"/>
          <w:szCs w:val="20"/>
        </w:rPr>
      </w:pPr>
    </w:p>
    <w:p w:rsidR="005F28D2" w:rsidRPr="00137023" w:rsidRDefault="005F28D2" w:rsidP="00037E7C">
      <w:pPr>
        <w:spacing w:line="480" w:lineRule="auto"/>
        <w:ind w:right="-3" w:firstLine="709"/>
        <w:contextualSpacing/>
        <w:jc w:val="both"/>
        <w:rPr>
          <w:rFonts w:ascii="Times New Roman" w:hAnsi="Times New Roman"/>
          <w:b/>
          <w:sz w:val="28"/>
          <w:szCs w:val="28"/>
        </w:rPr>
      </w:pPr>
      <w:r w:rsidRPr="00137023">
        <w:rPr>
          <w:rFonts w:ascii="Times New Roman" w:hAnsi="Times New Roman"/>
          <w:b/>
          <w:sz w:val="28"/>
          <w:szCs w:val="28"/>
        </w:rPr>
        <w:t>Статья 1</w:t>
      </w:r>
    </w:p>
    <w:p w:rsidR="00A40F68" w:rsidRPr="00137023" w:rsidRDefault="001D1419" w:rsidP="00A40F68">
      <w:pPr>
        <w:spacing w:after="0" w:line="480" w:lineRule="auto"/>
        <w:ind w:firstLine="709"/>
        <w:jc w:val="both"/>
        <w:rPr>
          <w:rFonts w:ascii="Times New Roman" w:eastAsia="Times New Roman" w:hAnsi="Times New Roman"/>
          <w:b/>
          <w:sz w:val="28"/>
          <w:szCs w:val="20"/>
          <w:lang w:eastAsia="ru-RU"/>
        </w:rPr>
      </w:pPr>
      <w:r w:rsidRPr="00137023">
        <w:rPr>
          <w:rFonts w:ascii="Times New Roman" w:hAnsi="Times New Roman"/>
          <w:sz w:val="28"/>
          <w:szCs w:val="28"/>
          <w:lang w:eastAsia="ru-RU"/>
        </w:rPr>
        <w:t xml:space="preserve">Внести в Федеральный </w:t>
      </w:r>
      <w:hyperlink r:id="rId9" w:history="1">
        <w:r w:rsidRPr="00137023">
          <w:rPr>
            <w:rFonts w:ascii="Times New Roman" w:hAnsi="Times New Roman"/>
            <w:sz w:val="28"/>
            <w:szCs w:val="28"/>
            <w:lang w:eastAsia="ru-RU"/>
          </w:rPr>
          <w:t>закон</w:t>
        </w:r>
      </w:hyperlink>
      <w:r w:rsidRPr="00137023">
        <w:rPr>
          <w:rFonts w:ascii="Times New Roman" w:hAnsi="Times New Roman"/>
          <w:sz w:val="28"/>
          <w:szCs w:val="28"/>
          <w:lang w:eastAsia="ru-RU"/>
        </w:rPr>
        <w:t xml:space="preserve"> от 22 ноября 1995 года № 171-ФЗ </w:t>
      </w:r>
      <w:r w:rsidRPr="00137023">
        <w:rPr>
          <w:rFonts w:ascii="Times New Roman" w:hAnsi="Times New Roman"/>
          <w:sz w:val="28"/>
          <w:szCs w:val="28"/>
          <w:lang w:eastAsia="ru-RU"/>
        </w:rPr>
        <w:br/>
      </w:r>
      <w:r w:rsidR="00703ADC" w:rsidRPr="00137023">
        <w:rPr>
          <w:rFonts w:ascii="Times New Roman" w:hAnsi="Times New Roman"/>
          <w:sz w:val="28"/>
          <w:szCs w:val="28"/>
          <w:lang w:eastAsia="ru-RU"/>
        </w:rPr>
        <w:t>«</w:t>
      </w:r>
      <w:r w:rsidRPr="00137023">
        <w:rPr>
          <w:rFonts w:ascii="Times New Roman" w:hAnsi="Times New Roman"/>
          <w:sz w:val="28"/>
          <w:szCs w:val="28"/>
          <w:lang w:eastAsia="ru-RU"/>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703ADC" w:rsidRPr="00137023">
        <w:rPr>
          <w:rFonts w:ascii="Times New Roman" w:hAnsi="Times New Roman"/>
          <w:sz w:val="28"/>
          <w:szCs w:val="28"/>
          <w:lang w:eastAsia="ru-RU"/>
        </w:rPr>
        <w:t>»</w:t>
      </w:r>
      <w:r w:rsidRPr="00137023">
        <w:rPr>
          <w:rFonts w:ascii="Times New Roman" w:hAnsi="Times New Roman"/>
          <w:sz w:val="28"/>
          <w:szCs w:val="28"/>
          <w:lang w:eastAsia="ru-RU"/>
        </w:rPr>
        <w:t xml:space="preserve"> </w:t>
      </w:r>
      <w:r w:rsidRPr="00137023">
        <w:rPr>
          <w:rFonts w:ascii="Times New Roman" w:hAnsi="Times New Roman"/>
          <w:b/>
          <w:sz w:val="28"/>
          <w:szCs w:val="28"/>
        </w:rPr>
        <w:t>(в редакции Федерального закона от 7 января 1999 года № 18-ФЗ)</w:t>
      </w:r>
      <w:r w:rsidRPr="00137023">
        <w:rPr>
          <w:rFonts w:ascii="Times New Roman" w:hAnsi="Times New Roman"/>
          <w:sz w:val="28"/>
          <w:szCs w:val="28"/>
        </w:rPr>
        <w:t xml:space="preserve"> </w:t>
      </w:r>
      <w:r w:rsidRPr="00137023">
        <w:rPr>
          <w:rFonts w:ascii="Times New Roman" w:eastAsia="Times New Roman" w:hAnsi="Times New Roman"/>
          <w:sz w:val="28"/>
          <w:szCs w:val="20"/>
          <w:lang w:eastAsia="ru-RU" w:bidi="ru-RU"/>
        </w:rPr>
        <w:t>(Собрание законодательства Российской Федерации,</w:t>
      </w:r>
      <w:r w:rsidRPr="00137023">
        <w:rPr>
          <w:rFonts w:ascii="Times New Roman" w:eastAsia="Times New Roman" w:hAnsi="Times New Roman"/>
          <w:b/>
          <w:sz w:val="28"/>
          <w:szCs w:val="20"/>
          <w:lang w:eastAsia="ru-RU" w:bidi="ru-RU"/>
        </w:rPr>
        <w:t xml:space="preserve"> </w:t>
      </w:r>
      <w:r w:rsidR="00A94D0C" w:rsidRPr="00137023">
        <w:rPr>
          <w:rFonts w:ascii="Times New Roman" w:eastAsia="Times New Roman" w:hAnsi="Times New Roman"/>
          <w:b/>
          <w:sz w:val="28"/>
          <w:szCs w:val="20"/>
          <w:lang w:eastAsia="ru-RU" w:bidi="ru-RU"/>
        </w:rPr>
        <w:t>1995, № 48, ст. 4553; 1999, № 2, ст. 245; 2001, № 53, ст. 5022; 2002, № 30, ст. 3026; 2004, № 45, ст. 4377; 2005, № 30, ст. 3113; 2007, № 1, ст. 11; № 31, ст. 3994; № 49, ст. 6063; 2009, № 1, ст. 21</w:t>
      </w:r>
      <w:r w:rsidR="00687F05" w:rsidRPr="00137023">
        <w:rPr>
          <w:rFonts w:ascii="Times New Roman" w:eastAsia="Times New Roman" w:hAnsi="Times New Roman"/>
          <w:b/>
          <w:sz w:val="28"/>
          <w:szCs w:val="20"/>
          <w:lang w:eastAsia="ru-RU" w:bidi="ru-RU"/>
        </w:rPr>
        <w:t>, № 52, ст. 6450</w:t>
      </w:r>
      <w:r w:rsidR="00A94D0C" w:rsidRPr="00137023">
        <w:rPr>
          <w:rFonts w:ascii="Times New Roman" w:eastAsia="Times New Roman" w:hAnsi="Times New Roman"/>
          <w:b/>
          <w:sz w:val="28"/>
          <w:szCs w:val="20"/>
          <w:lang w:eastAsia="ru-RU" w:bidi="ru-RU"/>
        </w:rPr>
        <w:t xml:space="preserve">; </w:t>
      </w:r>
      <w:r w:rsidR="00687F05" w:rsidRPr="00137023">
        <w:rPr>
          <w:rFonts w:ascii="Times New Roman" w:eastAsia="Times New Roman" w:hAnsi="Times New Roman"/>
          <w:b/>
          <w:sz w:val="28"/>
          <w:szCs w:val="20"/>
          <w:lang w:eastAsia="ru-RU" w:bidi="ru-RU"/>
        </w:rPr>
        <w:t xml:space="preserve">2010, № 15, ст. 1737; </w:t>
      </w:r>
      <w:r w:rsidR="00A94D0C" w:rsidRPr="00137023">
        <w:rPr>
          <w:rFonts w:ascii="Times New Roman" w:eastAsia="Times New Roman" w:hAnsi="Times New Roman"/>
          <w:b/>
          <w:sz w:val="28"/>
          <w:szCs w:val="20"/>
          <w:lang w:eastAsia="ru-RU" w:bidi="ru-RU"/>
        </w:rPr>
        <w:t xml:space="preserve">2011, № 30, </w:t>
      </w:r>
      <w:r w:rsidR="00687F05" w:rsidRPr="00137023">
        <w:rPr>
          <w:rFonts w:ascii="Times New Roman" w:eastAsia="Times New Roman" w:hAnsi="Times New Roman"/>
          <w:b/>
          <w:sz w:val="28"/>
          <w:szCs w:val="20"/>
          <w:lang w:eastAsia="ru-RU" w:bidi="ru-RU"/>
        </w:rPr>
        <w:br/>
      </w:r>
      <w:r w:rsidR="00A94D0C" w:rsidRPr="00137023">
        <w:rPr>
          <w:rFonts w:ascii="Times New Roman" w:eastAsia="Times New Roman" w:hAnsi="Times New Roman"/>
          <w:b/>
          <w:sz w:val="28"/>
          <w:szCs w:val="20"/>
          <w:lang w:eastAsia="ru-RU" w:bidi="ru-RU"/>
        </w:rPr>
        <w:lastRenderedPageBreak/>
        <w:t xml:space="preserve">ст. 4566; 2012, № 53, ст. 7584, 7611; 2013, № 30, ст. 4065; 2015, № 1, </w:t>
      </w:r>
      <w:r w:rsidR="00687F05" w:rsidRPr="00137023">
        <w:rPr>
          <w:rFonts w:ascii="Times New Roman" w:eastAsia="Times New Roman" w:hAnsi="Times New Roman"/>
          <w:b/>
          <w:sz w:val="28"/>
          <w:szCs w:val="20"/>
          <w:lang w:eastAsia="ru-RU" w:bidi="ru-RU"/>
        </w:rPr>
        <w:br/>
      </w:r>
      <w:r w:rsidR="00A94D0C" w:rsidRPr="00137023">
        <w:rPr>
          <w:rFonts w:ascii="Times New Roman" w:eastAsia="Times New Roman" w:hAnsi="Times New Roman"/>
          <w:b/>
          <w:sz w:val="28"/>
          <w:szCs w:val="20"/>
          <w:lang w:eastAsia="ru-RU" w:bidi="ru-RU"/>
        </w:rPr>
        <w:t xml:space="preserve">ст. 43, </w:t>
      </w:r>
      <w:r w:rsidR="00687F05" w:rsidRPr="00137023">
        <w:rPr>
          <w:rFonts w:ascii="Times New Roman" w:eastAsia="Times New Roman" w:hAnsi="Times New Roman"/>
          <w:b/>
          <w:sz w:val="28"/>
          <w:szCs w:val="20"/>
          <w:lang w:eastAsia="ru-RU" w:bidi="ru-RU"/>
        </w:rPr>
        <w:t xml:space="preserve">44, </w:t>
      </w:r>
      <w:r w:rsidR="00A94D0C" w:rsidRPr="00137023">
        <w:rPr>
          <w:rFonts w:ascii="Times New Roman" w:eastAsia="Times New Roman" w:hAnsi="Times New Roman"/>
          <w:b/>
          <w:sz w:val="28"/>
          <w:szCs w:val="20"/>
          <w:lang w:eastAsia="ru-RU" w:bidi="ru-RU"/>
        </w:rPr>
        <w:t>47; № 27, ст. 3973; 2016,</w:t>
      </w:r>
      <w:r w:rsidR="00687F05" w:rsidRPr="00137023">
        <w:rPr>
          <w:rFonts w:ascii="Times New Roman" w:eastAsia="Times New Roman" w:hAnsi="Times New Roman"/>
          <w:b/>
          <w:sz w:val="28"/>
          <w:szCs w:val="20"/>
          <w:lang w:eastAsia="ru-RU" w:bidi="ru-RU"/>
        </w:rPr>
        <w:t xml:space="preserve"> № 1, ст.</w:t>
      </w:r>
      <w:r w:rsidR="007C3275">
        <w:rPr>
          <w:rFonts w:ascii="Times New Roman" w:eastAsia="Times New Roman" w:hAnsi="Times New Roman"/>
          <w:b/>
          <w:sz w:val="28"/>
          <w:szCs w:val="20"/>
          <w:lang w:eastAsia="ru-RU" w:bidi="ru-RU"/>
        </w:rPr>
        <w:t xml:space="preserve"> </w:t>
      </w:r>
      <w:r w:rsidR="00687F05" w:rsidRPr="00137023">
        <w:rPr>
          <w:rFonts w:ascii="Times New Roman" w:eastAsia="Times New Roman" w:hAnsi="Times New Roman"/>
          <w:b/>
          <w:sz w:val="28"/>
          <w:szCs w:val="20"/>
          <w:lang w:eastAsia="ru-RU" w:bidi="ru-RU"/>
        </w:rPr>
        <w:t>20;</w:t>
      </w:r>
      <w:r w:rsidR="00A94D0C" w:rsidRPr="00137023">
        <w:rPr>
          <w:rFonts w:ascii="Times New Roman" w:eastAsia="Times New Roman" w:hAnsi="Times New Roman"/>
          <w:b/>
          <w:sz w:val="28"/>
          <w:szCs w:val="20"/>
          <w:lang w:eastAsia="ru-RU" w:bidi="ru-RU"/>
        </w:rPr>
        <w:t xml:space="preserve"> № 27, ст. </w:t>
      </w:r>
      <w:r w:rsidR="00687F05" w:rsidRPr="00137023">
        <w:rPr>
          <w:rFonts w:ascii="Times New Roman" w:eastAsia="Times New Roman" w:hAnsi="Times New Roman"/>
          <w:b/>
          <w:sz w:val="28"/>
          <w:szCs w:val="20"/>
          <w:lang w:eastAsia="ru-RU" w:bidi="ru-RU"/>
        </w:rPr>
        <w:t xml:space="preserve">4193, </w:t>
      </w:r>
      <w:r w:rsidR="00A94D0C" w:rsidRPr="00137023">
        <w:rPr>
          <w:rFonts w:ascii="Times New Roman" w:eastAsia="Times New Roman" w:hAnsi="Times New Roman"/>
          <w:b/>
          <w:sz w:val="28"/>
          <w:szCs w:val="20"/>
          <w:lang w:eastAsia="ru-RU" w:bidi="ru-RU"/>
        </w:rPr>
        <w:t xml:space="preserve">4194; 2017, № 31, ст. 4827; 2018, № 1, ст. 17; № 49, ст. 7520; № 53, ст. 8486; 2019, </w:t>
      </w:r>
      <w:r w:rsidR="00F17D89" w:rsidRPr="00137023">
        <w:rPr>
          <w:rFonts w:ascii="Times New Roman" w:eastAsia="Times New Roman" w:hAnsi="Times New Roman"/>
          <w:b/>
          <w:sz w:val="28"/>
          <w:szCs w:val="20"/>
          <w:lang w:eastAsia="ru-RU" w:bidi="ru-RU"/>
        </w:rPr>
        <w:br/>
      </w:r>
      <w:r w:rsidR="00A94D0C" w:rsidRPr="00137023">
        <w:rPr>
          <w:rFonts w:ascii="Times New Roman" w:eastAsia="Times New Roman" w:hAnsi="Times New Roman"/>
          <w:b/>
          <w:sz w:val="28"/>
          <w:szCs w:val="20"/>
          <w:lang w:eastAsia="ru-RU" w:bidi="ru-RU"/>
        </w:rPr>
        <w:t>№ 52, ст.</w:t>
      </w:r>
      <w:r w:rsidR="00687F05" w:rsidRPr="00137023">
        <w:rPr>
          <w:rFonts w:ascii="Times New Roman" w:eastAsia="Times New Roman" w:hAnsi="Times New Roman"/>
          <w:b/>
          <w:sz w:val="28"/>
          <w:szCs w:val="20"/>
          <w:lang w:eastAsia="ru-RU" w:bidi="ru-RU"/>
        </w:rPr>
        <w:t xml:space="preserve"> 7776, </w:t>
      </w:r>
      <w:r w:rsidR="00A94D0C" w:rsidRPr="00137023">
        <w:rPr>
          <w:rFonts w:ascii="Times New Roman" w:eastAsia="Times New Roman" w:hAnsi="Times New Roman"/>
          <w:b/>
          <w:sz w:val="28"/>
          <w:szCs w:val="20"/>
          <w:lang w:eastAsia="ru-RU" w:bidi="ru-RU"/>
        </w:rPr>
        <w:t xml:space="preserve">7799; 2020, № 24, ст. 3740; № 52, ст. 8582; 2021, № 18, </w:t>
      </w:r>
      <w:r w:rsidR="00BE5CE1" w:rsidRPr="00137023">
        <w:rPr>
          <w:rFonts w:ascii="Times New Roman" w:eastAsia="Times New Roman" w:hAnsi="Times New Roman"/>
          <w:b/>
          <w:sz w:val="28"/>
          <w:szCs w:val="20"/>
          <w:lang w:eastAsia="ru-RU" w:bidi="ru-RU"/>
        </w:rPr>
        <w:br/>
      </w:r>
      <w:r w:rsidR="00A94D0C" w:rsidRPr="00137023">
        <w:rPr>
          <w:rFonts w:ascii="Times New Roman" w:eastAsia="Times New Roman" w:hAnsi="Times New Roman"/>
          <w:b/>
          <w:sz w:val="28"/>
          <w:szCs w:val="20"/>
          <w:lang w:eastAsia="ru-RU" w:bidi="ru-RU"/>
        </w:rPr>
        <w:t>ст. 3069; № 24, ст. 4188</w:t>
      </w:r>
      <w:r w:rsidR="005B633B" w:rsidRPr="00137023">
        <w:rPr>
          <w:rFonts w:ascii="Times New Roman" w:eastAsia="Times New Roman" w:hAnsi="Times New Roman"/>
          <w:b/>
          <w:sz w:val="28"/>
          <w:szCs w:val="20"/>
          <w:lang w:eastAsia="ru-RU" w:bidi="ru-RU"/>
        </w:rPr>
        <w:t xml:space="preserve">; </w:t>
      </w:r>
      <w:r w:rsidR="00A94D0C" w:rsidRPr="00137023">
        <w:rPr>
          <w:rFonts w:ascii="Times New Roman" w:eastAsia="Times New Roman" w:hAnsi="Times New Roman"/>
          <w:b/>
          <w:sz w:val="28"/>
          <w:szCs w:val="20"/>
          <w:lang w:eastAsia="ru-RU" w:bidi="ru-RU"/>
        </w:rPr>
        <w:t>№ 27, ст. 5173; 2022, № 1, ст. 56</w:t>
      </w:r>
      <w:r w:rsidR="00687F05" w:rsidRPr="00137023">
        <w:rPr>
          <w:rFonts w:ascii="Times New Roman" w:eastAsia="Times New Roman" w:hAnsi="Times New Roman"/>
          <w:b/>
          <w:sz w:val="28"/>
          <w:szCs w:val="20"/>
          <w:lang w:eastAsia="ru-RU" w:bidi="ru-RU"/>
        </w:rPr>
        <w:t>; № 13, ст. 1963; № 29, ст. 5296</w:t>
      </w:r>
      <w:r w:rsidR="00A94D0C" w:rsidRPr="00137023">
        <w:rPr>
          <w:rFonts w:ascii="Times New Roman" w:eastAsia="Times New Roman" w:hAnsi="Times New Roman"/>
          <w:b/>
          <w:sz w:val="28"/>
          <w:szCs w:val="20"/>
          <w:lang w:eastAsia="ru-RU" w:bidi="ru-RU"/>
        </w:rPr>
        <w:t>)</w:t>
      </w:r>
      <w:r w:rsidR="00D071EE" w:rsidRPr="00137023">
        <w:rPr>
          <w:rFonts w:ascii="Times New Roman" w:eastAsia="Times New Roman" w:hAnsi="Times New Roman"/>
          <w:b/>
          <w:sz w:val="28"/>
          <w:szCs w:val="20"/>
          <w:lang w:eastAsia="ru-RU" w:bidi="ru-RU"/>
        </w:rPr>
        <w:t xml:space="preserve"> </w:t>
      </w:r>
      <w:r w:rsidRPr="00137023">
        <w:rPr>
          <w:rFonts w:ascii="Times New Roman" w:eastAsia="Times New Roman" w:hAnsi="Times New Roman"/>
          <w:b/>
          <w:sz w:val="28"/>
          <w:szCs w:val="20"/>
          <w:lang w:eastAsia="ru-RU" w:bidi="ru-RU"/>
        </w:rPr>
        <w:t>следующие изменения: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1) в статье 2:</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а) подпункт 1 дополнить словом «, ромовый»;</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б) подпункт 18 изложить в следующей редакции:</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 xml:space="preserve">«18)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w:t>
      </w:r>
      <w:proofErr w:type="spellStart"/>
      <w:r w:rsidRPr="00137023">
        <w:rPr>
          <w:rFonts w:ascii="Times New Roman" w:eastAsia="Times New Roman" w:hAnsi="Times New Roman"/>
          <w:b/>
          <w:sz w:val="28"/>
          <w:szCs w:val="20"/>
          <w:lang w:eastAsia="ru-RU"/>
        </w:rPr>
        <w:t>кальвадосного</w:t>
      </w:r>
      <w:proofErr w:type="spellEnd"/>
      <w:r w:rsidRPr="00137023">
        <w:rPr>
          <w:rFonts w:ascii="Times New Roman" w:eastAsia="Times New Roman" w:hAnsi="Times New Roman"/>
          <w:b/>
          <w:sz w:val="28"/>
          <w:szCs w:val="20"/>
          <w:lang w:eastAsia="ru-RU"/>
        </w:rPr>
        <w:t xml:space="preserve">, </w:t>
      </w:r>
      <w:proofErr w:type="spellStart"/>
      <w:r w:rsidRPr="00137023">
        <w:rPr>
          <w:rFonts w:ascii="Times New Roman" w:eastAsia="Times New Roman" w:hAnsi="Times New Roman"/>
          <w:b/>
          <w:sz w:val="28"/>
          <w:szCs w:val="20"/>
          <w:lang w:eastAsia="ru-RU"/>
        </w:rPr>
        <w:t>вискового</w:t>
      </w:r>
      <w:proofErr w:type="spellEnd"/>
      <w:r w:rsidRPr="00137023">
        <w:rPr>
          <w:rFonts w:ascii="Times New Roman" w:eastAsia="Times New Roman" w:hAnsi="Times New Roman"/>
          <w:b/>
          <w:sz w:val="28"/>
          <w:szCs w:val="20"/>
          <w:lang w:eastAsia="ru-RU"/>
        </w:rPr>
        <w:t xml:space="preserve">, ромового) за периоды, определенные пунктом 10 статьи 8 настоящего Федерального закона, или максимально возможный годовой объем производства алкогольной продукции, этилового спирта, произведенного из непищевого сырья растительного происхождения, дистиллятов винного, виноградного, плодового, коньячного, </w:t>
      </w:r>
      <w:proofErr w:type="spellStart"/>
      <w:r w:rsidRPr="00137023">
        <w:rPr>
          <w:rFonts w:ascii="Times New Roman" w:eastAsia="Times New Roman" w:hAnsi="Times New Roman"/>
          <w:b/>
          <w:sz w:val="28"/>
          <w:szCs w:val="20"/>
          <w:lang w:eastAsia="ru-RU"/>
        </w:rPr>
        <w:t>кальвадосного</w:t>
      </w:r>
      <w:proofErr w:type="spellEnd"/>
      <w:r w:rsidRPr="00137023">
        <w:rPr>
          <w:rFonts w:ascii="Times New Roman" w:eastAsia="Times New Roman" w:hAnsi="Times New Roman"/>
          <w:b/>
          <w:sz w:val="28"/>
          <w:szCs w:val="20"/>
          <w:lang w:eastAsia="ru-RU"/>
        </w:rPr>
        <w:t xml:space="preserve">, </w:t>
      </w:r>
      <w:proofErr w:type="spellStart"/>
      <w:r w:rsidRPr="00137023">
        <w:rPr>
          <w:rFonts w:ascii="Times New Roman" w:eastAsia="Times New Roman" w:hAnsi="Times New Roman"/>
          <w:b/>
          <w:sz w:val="28"/>
          <w:szCs w:val="20"/>
          <w:lang w:eastAsia="ru-RU"/>
        </w:rPr>
        <w:t>вискового</w:t>
      </w:r>
      <w:proofErr w:type="spellEnd"/>
      <w:r w:rsidRPr="00137023">
        <w:rPr>
          <w:rFonts w:ascii="Times New Roman" w:eastAsia="Times New Roman" w:hAnsi="Times New Roman"/>
          <w:b/>
          <w:sz w:val="28"/>
          <w:szCs w:val="20"/>
          <w:lang w:eastAsia="ru-RU"/>
        </w:rPr>
        <w:t xml:space="preserve">, ромового на </w:t>
      </w:r>
      <w:r w:rsidRPr="00137023">
        <w:rPr>
          <w:rFonts w:ascii="Times New Roman" w:eastAsia="Times New Roman" w:hAnsi="Times New Roman"/>
          <w:b/>
          <w:sz w:val="28"/>
          <w:szCs w:val="20"/>
          <w:lang w:eastAsia="ru-RU"/>
        </w:rPr>
        <w:lastRenderedPageBreak/>
        <w:t>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в) дополнить подпунктом 34 следующего содержания: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proofErr w:type="gramStart"/>
      <w:r w:rsidRPr="00137023">
        <w:rPr>
          <w:rFonts w:ascii="Times New Roman" w:eastAsia="Times New Roman" w:hAnsi="Times New Roman"/>
          <w:b/>
          <w:sz w:val="28"/>
          <w:szCs w:val="20"/>
          <w:lang w:eastAsia="ru-RU"/>
        </w:rPr>
        <w:t>«34) производство коньяка полного цикла - полный цикл производства коньячных дистиллятов, полученных фракционированной дистилляцией (перегонкой) вина наливом (виноматериала), полностью (на 100 процентов) произведенного из винограда, выращенного на территории Российской Федерации, выдержка полученных дистиллятов (хранение в специальной производственной таре до достижения свойств дистиллятов, определенных техническими документами организации) в контакте с древесиной дуба не менее трех лет, производство  из них коньяка и розлив</w:t>
      </w:r>
      <w:proofErr w:type="gramEnd"/>
      <w:r w:rsidRPr="00137023">
        <w:rPr>
          <w:rFonts w:ascii="Times New Roman" w:eastAsia="Times New Roman" w:hAnsi="Times New Roman"/>
          <w:b/>
          <w:sz w:val="28"/>
          <w:szCs w:val="20"/>
          <w:lang w:eastAsia="ru-RU"/>
        </w:rPr>
        <w:t xml:space="preserve"> его в потребительскую упаковк</w:t>
      </w:r>
      <w:r w:rsidR="004D4C58" w:rsidRPr="00137023">
        <w:rPr>
          <w:rFonts w:ascii="Times New Roman" w:eastAsia="Times New Roman" w:hAnsi="Times New Roman"/>
          <w:b/>
          <w:sz w:val="28"/>
          <w:szCs w:val="20"/>
          <w:lang w:eastAsia="ru-RU"/>
        </w:rPr>
        <w:t>у</w:t>
      </w:r>
      <w:proofErr w:type="gramStart"/>
      <w:r w:rsidR="004D4C58" w:rsidRPr="00137023">
        <w:rPr>
          <w:rFonts w:ascii="Times New Roman" w:eastAsia="Times New Roman" w:hAnsi="Times New Roman"/>
          <w:b/>
          <w:sz w:val="28"/>
          <w:szCs w:val="20"/>
          <w:lang w:eastAsia="ru-RU"/>
        </w:rPr>
        <w:t>.»;</w:t>
      </w:r>
      <w:proofErr w:type="gramEnd"/>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2) абзац двадцатый статьи 5 после слов «за исключением» дополнить словами «этилового спирта, произведенного из непищевого сырья растительного происхождения,», после слова «</w:t>
      </w:r>
      <w:proofErr w:type="spellStart"/>
      <w:r w:rsidRPr="00137023">
        <w:rPr>
          <w:rFonts w:ascii="Times New Roman" w:eastAsia="Times New Roman" w:hAnsi="Times New Roman"/>
          <w:b/>
          <w:sz w:val="28"/>
          <w:szCs w:val="20"/>
          <w:lang w:eastAsia="ru-RU"/>
        </w:rPr>
        <w:t>вискового</w:t>
      </w:r>
      <w:proofErr w:type="spellEnd"/>
      <w:r w:rsidRPr="00137023">
        <w:rPr>
          <w:rFonts w:ascii="Times New Roman" w:eastAsia="Times New Roman" w:hAnsi="Times New Roman"/>
          <w:b/>
          <w:sz w:val="28"/>
          <w:szCs w:val="20"/>
          <w:lang w:eastAsia="ru-RU"/>
        </w:rPr>
        <w:t xml:space="preserve">» </w:t>
      </w:r>
      <w:r w:rsidR="004D4C58" w:rsidRPr="00137023">
        <w:rPr>
          <w:rFonts w:ascii="Times New Roman" w:eastAsia="Times New Roman" w:hAnsi="Times New Roman"/>
          <w:b/>
          <w:sz w:val="28"/>
          <w:szCs w:val="20"/>
          <w:lang w:eastAsia="ru-RU"/>
        </w:rPr>
        <w:t>дополнить словом «, ромового»;</w:t>
      </w:r>
    </w:p>
    <w:p w:rsidR="00634C40" w:rsidRPr="00590EB4" w:rsidRDefault="00634C40" w:rsidP="00FD7083">
      <w:pPr>
        <w:spacing w:after="0" w:line="480" w:lineRule="auto"/>
        <w:ind w:firstLine="709"/>
        <w:rPr>
          <w:rFonts w:ascii="Times New Roman" w:hAnsi="Times New Roman"/>
          <w:sz w:val="28"/>
          <w:szCs w:val="28"/>
        </w:rPr>
      </w:pPr>
      <w:r w:rsidRPr="00590EB4">
        <w:rPr>
          <w:rFonts w:ascii="Times New Roman" w:hAnsi="Times New Roman"/>
          <w:sz w:val="28"/>
          <w:szCs w:val="28"/>
        </w:rPr>
        <w:t>3) в пункте 10 статьи 8:</w:t>
      </w:r>
    </w:p>
    <w:p w:rsidR="00634C40" w:rsidRPr="00590EB4" w:rsidRDefault="00634C40" w:rsidP="00FD7083">
      <w:pPr>
        <w:spacing w:after="0" w:line="480" w:lineRule="auto"/>
        <w:ind w:firstLine="709"/>
        <w:rPr>
          <w:rFonts w:ascii="Times New Roman" w:hAnsi="Times New Roman"/>
          <w:sz w:val="28"/>
          <w:szCs w:val="28"/>
        </w:rPr>
      </w:pPr>
      <w:r w:rsidRPr="00590EB4">
        <w:rPr>
          <w:rFonts w:ascii="Times New Roman" w:hAnsi="Times New Roman"/>
          <w:sz w:val="28"/>
          <w:szCs w:val="28"/>
        </w:rPr>
        <w:t>а) абзац пятый изложить в следующей редакции:</w:t>
      </w:r>
    </w:p>
    <w:p w:rsidR="00634C40" w:rsidRPr="00590EB4" w:rsidRDefault="00634C40" w:rsidP="00634C40">
      <w:pPr>
        <w:spacing w:after="0" w:line="480" w:lineRule="auto"/>
        <w:ind w:firstLine="709"/>
        <w:jc w:val="both"/>
        <w:rPr>
          <w:rFonts w:ascii="Times New Roman" w:hAnsi="Times New Roman"/>
          <w:sz w:val="28"/>
          <w:szCs w:val="28"/>
        </w:rPr>
      </w:pPr>
      <w:r w:rsidRPr="00590EB4">
        <w:rPr>
          <w:rFonts w:ascii="Times New Roman" w:hAnsi="Times New Roman"/>
          <w:sz w:val="28"/>
          <w:szCs w:val="28"/>
        </w:rPr>
        <w:lastRenderedPageBreak/>
        <w:t>«В случае</w:t>
      </w:r>
      <w:proofErr w:type="gramStart"/>
      <w:r w:rsidRPr="00590EB4">
        <w:rPr>
          <w:rFonts w:ascii="Times New Roman" w:hAnsi="Times New Roman"/>
          <w:sz w:val="28"/>
          <w:szCs w:val="28"/>
        </w:rPr>
        <w:t>,</w:t>
      </w:r>
      <w:proofErr w:type="gramEnd"/>
      <w:r w:rsidRPr="00590EB4">
        <w:rPr>
          <w:rFonts w:ascii="Times New Roman" w:hAnsi="Times New Roman"/>
          <w:sz w:val="28"/>
          <w:szCs w:val="28"/>
        </w:rPr>
        <w:t xml:space="preserve"> если одной организации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(далее - группа организаций), установление </w:t>
      </w:r>
      <w:proofErr w:type="gramStart"/>
      <w:r w:rsidRPr="00590EB4">
        <w:rPr>
          <w:rFonts w:ascii="Times New Roman" w:hAnsi="Times New Roman"/>
          <w:sz w:val="28"/>
          <w:szCs w:val="28"/>
        </w:rPr>
        <w:t>факта несоблюдения нормы минимального использования производственной мощности</w:t>
      </w:r>
      <w:proofErr w:type="gramEnd"/>
      <w:r w:rsidRPr="00590EB4">
        <w:rPr>
          <w:rFonts w:ascii="Times New Roman" w:hAnsi="Times New Roman"/>
          <w:sz w:val="28"/>
          <w:szCs w:val="28"/>
        </w:rPr>
        <w:t xml:space="preserve"> осуществляется в целом для группы организаций исходя из общего объема этилового спирта, произведенного указанными организациями.»;</w:t>
      </w:r>
    </w:p>
    <w:p w:rsidR="00A94D0C" w:rsidRPr="00137023" w:rsidRDefault="00A94D0C" w:rsidP="00634C40">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б) абзац тринадцатый после слов «на производство» дополнить словами «этилового спирта, произведенного из непищевого сырья растительного происхождения</w:t>
      </w:r>
      <w:proofErr w:type="gramStart"/>
      <w:r w:rsidRPr="00137023">
        <w:rPr>
          <w:rFonts w:ascii="Times New Roman" w:eastAsia="Times New Roman" w:hAnsi="Times New Roman"/>
          <w:b/>
          <w:sz w:val="28"/>
          <w:szCs w:val="20"/>
          <w:lang w:eastAsia="ru-RU"/>
        </w:rPr>
        <w:t>,»</w:t>
      </w:r>
      <w:proofErr w:type="gramEnd"/>
      <w:r w:rsidRPr="00137023">
        <w:rPr>
          <w:rFonts w:ascii="Times New Roman" w:eastAsia="Times New Roman" w:hAnsi="Times New Roman"/>
          <w:b/>
          <w:sz w:val="28"/>
          <w:szCs w:val="20"/>
          <w:lang w:eastAsia="ru-RU"/>
        </w:rPr>
        <w:t>, дополнить словом «, ромового»;</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4) в статье 12:</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а) пункт 6 дополнить абзацем следующего содержания: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proofErr w:type="gramStart"/>
      <w:r w:rsidRPr="00137023">
        <w:rPr>
          <w:rFonts w:ascii="Times New Roman" w:eastAsia="Times New Roman" w:hAnsi="Times New Roman"/>
          <w:b/>
          <w:sz w:val="28"/>
          <w:szCs w:val="20"/>
          <w:lang w:eastAsia="ru-RU"/>
        </w:rPr>
        <w:t xml:space="preserve">«Федеральные специальные марки, содержащие эмблему (знак) «Вино России», указанную в пункте 5 части 10 статьи 9 Федерального </w:t>
      </w:r>
      <w:r w:rsidRPr="00137023">
        <w:rPr>
          <w:rFonts w:ascii="Times New Roman" w:eastAsia="Times New Roman" w:hAnsi="Times New Roman"/>
          <w:b/>
          <w:sz w:val="28"/>
          <w:szCs w:val="20"/>
          <w:lang w:eastAsia="ru-RU"/>
        </w:rPr>
        <w:lastRenderedPageBreak/>
        <w:t>закона  от 27 декабря 2019 года № 468-ФЗ «О виноградарстве и виноделии  в Российской Федерации», выдаются производителям вина, крепленого вина, игристого вина при наличии подтверждения Федеральной саморегулируемой организаци</w:t>
      </w:r>
      <w:r w:rsidR="00D5647B" w:rsidRPr="00137023">
        <w:rPr>
          <w:rFonts w:ascii="Times New Roman" w:eastAsia="Times New Roman" w:hAnsi="Times New Roman"/>
          <w:b/>
          <w:sz w:val="28"/>
          <w:szCs w:val="20"/>
          <w:lang w:eastAsia="ru-RU"/>
        </w:rPr>
        <w:t>ей</w:t>
      </w:r>
      <w:r w:rsidRPr="00137023">
        <w:rPr>
          <w:rFonts w:ascii="Times New Roman" w:eastAsia="Times New Roman" w:hAnsi="Times New Roman"/>
          <w:b/>
          <w:sz w:val="28"/>
          <w:szCs w:val="20"/>
          <w:lang w:eastAsia="ru-RU"/>
        </w:rPr>
        <w:t xml:space="preserve"> виноградарей и виноделов России права </w:t>
      </w:r>
      <w:r w:rsidR="00A756B1">
        <w:rPr>
          <w:rFonts w:ascii="Times New Roman" w:eastAsia="Times New Roman" w:hAnsi="Times New Roman"/>
          <w:b/>
          <w:sz w:val="28"/>
          <w:szCs w:val="20"/>
          <w:lang w:eastAsia="ru-RU"/>
        </w:rPr>
        <w:t xml:space="preserve">заявителей на </w:t>
      </w:r>
      <w:r w:rsidRPr="00137023">
        <w:rPr>
          <w:rFonts w:ascii="Times New Roman" w:eastAsia="Times New Roman" w:hAnsi="Times New Roman"/>
          <w:b/>
          <w:sz w:val="28"/>
          <w:szCs w:val="20"/>
          <w:lang w:eastAsia="ru-RU"/>
        </w:rPr>
        <w:t>получени</w:t>
      </w:r>
      <w:r w:rsidR="00A756B1">
        <w:rPr>
          <w:rFonts w:ascii="Times New Roman" w:eastAsia="Times New Roman" w:hAnsi="Times New Roman"/>
          <w:b/>
          <w:sz w:val="28"/>
          <w:szCs w:val="20"/>
          <w:lang w:eastAsia="ru-RU"/>
        </w:rPr>
        <w:t>е</w:t>
      </w:r>
      <w:r w:rsidRPr="00137023">
        <w:rPr>
          <w:rFonts w:ascii="Times New Roman" w:eastAsia="Times New Roman" w:hAnsi="Times New Roman"/>
          <w:b/>
          <w:sz w:val="28"/>
          <w:szCs w:val="20"/>
          <w:lang w:eastAsia="ru-RU"/>
        </w:rPr>
        <w:t xml:space="preserve"> ими таких федеральных специальных марок </w:t>
      </w:r>
      <w:r w:rsidR="00D5647B" w:rsidRPr="00137023">
        <w:rPr>
          <w:rFonts w:ascii="Times New Roman" w:eastAsia="Times New Roman" w:hAnsi="Times New Roman"/>
          <w:b/>
          <w:sz w:val="28"/>
          <w:szCs w:val="20"/>
          <w:lang w:eastAsia="ru-RU"/>
        </w:rPr>
        <w:t xml:space="preserve">и </w:t>
      </w:r>
      <w:r w:rsidRPr="00137023">
        <w:rPr>
          <w:rFonts w:ascii="Times New Roman" w:eastAsia="Times New Roman" w:hAnsi="Times New Roman"/>
          <w:b/>
          <w:sz w:val="28"/>
          <w:szCs w:val="20"/>
          <w:lang w:eastAsia="ru-RU"/>
        </w:rPr>
        <w:t>на получение</w:t>
      </w:r>
      <w:proofErr w:type="gramEnd"/>
      <w:r w:rsidRPr="00137023">
        <w:rPr>
          <w:rFonts w:ascii="Times New Roman" w:eastAsia="Times New Roman" w:hAnsi="Times New Roman"/>
          <w:b/>
          <w:sz w:val="28"/>
          <w:szCs w:val="20"/>
          <w:lang w:eastAsia="ru-RU"/>
        </w:rPr>
        <w:t xml:space="preserve"> </w:t>
      </w:r>
      <w:r w:rsidR="00A756B1" w:rsidRPr="00137023">
        <w:rPr>
          <w:rFonts w:ascii="Times New Roman" w:eastAsia="Times New Roman" w:hAnsi="Times New Roman"/>
          <w:b/>
          <w:sz w:val="28"/>
          <w:szCs w:val="20"/>
          <w:lang w:eastAsia="ru-RU"/>
        </w:rPr>
        <w:t xml:space="preserve">заявленного </w:t>
      </w:r>
      <w:r w:rsidRPr="00137023">
        <w:rPr>
          <w:rFonts w:ascii="Times New Roman" w:eastAsia="Times New Roman" w:hAnsi="Times New Roman"/>
          <w:b/>
          <w:sz w:val="28"/>
          <w:szCs w:val="20"/>
          <w:lang w:eastAsia="ru-RU"/>
        </w:rPr>
        <w:t>количества таких марок, определ</w:t>
      </w:r>
      <w:r w:rsidR="00A756B1">
        <w:rPr>
          <w:rFonts w:ascii="Times New Roman" w:eastAsia="Times New Roman" w:hAnsi="Times New Roman"/>
          <w:b/>
          <w:sz w:val="28"/>
          <w:szCs w:val="20"/>
          <w:lang w:eastAsia="ru-RU"/>
        </w:rPr>
        <w:t>яем</w:t>
      </w:r>
      <w:r w:rsidRPr="00137023">
        <w:rPr>
          <w:rFonts w:ascii="Times New Roman" w:eastAsia="Times New Roman" w:hAnsi="Times New Roman"/>
          <w:b/>
          <w:sz w:val="28"/>
          <w:szCs w:val="20"/>
          <w:lang w:eastAsia="ru-RU"/>
        </w:rPr>
        <w:t xml:space="preserve">ого на основании предоставляемых Федеральной саморегулируемой организации виноградарей и виноделов России ее членами </w:t>
      </w:r>
      <w:r w:rsidR="00D5647B" w:rsidRPr="00137023">
        <w:rPr>
          <w:rFonts w:ascii="Times New Roman" w:eastAsia="Times New Roman" w:hAnsi="Times New Roman"/>
          <w:b/>
          <w:sz w:val="28"/>
          <w:szCs w:val="20"/>
          <w:lang w:eastAsia="ru-RU"/>
        </w:rPr>
        <w:t xml:space="preserve">сведений </w:t>
      </w:r>
      <w:r w:rsidRPr="00137023">
        <w:rPr>
          <w:rFonts w:ascii="Times New Roman" w:eastAsia="Times New Roman" w:hAnsi="Times New Roman"/>
          <w:b/>
          <w:sz w:val="28"/>
          <w:szCs w:val="20"/>
          <w:lang w:eastAsia="ru-RU"/>
        </w:rPr>
        <w:t xml:space="preserve">об объемах винограда, выращенного на территории Российской Федерации  и использованного для производства указанной продукции. Запрос в Федеральную саморегулируемую организацию виноградарей и виноделов России о наличии такого подтверждения направляется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 </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б) в абзаце втором пункта 7 слова «срок рассмотрения заявления» заменить словами «срок предоставления государственной услуги»;</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в) пункт 10 дополнить подпунктом 8 следующего содержания: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proofErr w:type="gramStart"/>
      <w:r w:rsidRPr="00137023">
        <w:rPr>
          <w:rFonts w:ascii="Times New Roman" w:eastAsia="Times New Roman" w:hAnsi="Times New Roman"/>
          <w:b/>
          <w:sz w:val="28"/>
          <w:szCs w:val="20"/>
          <w:lang w:eastAsia="ru-RU"/>
        </w:rPr>
        <w:lastRenderedPageBreak/>
        <w:t xml:space="preserve">«8) отсутствие подтверждения Федеральной саморегулируемой организацией виноградарей и виноделов России права </w:t>
      </w:r>
      <w:r w:rsidR="003574B2">
        <w:rPr>
          <w:rFonts w:ascii="Times New Roman" w:eastAsia="Times New Roman" w:hAnsi="Times New Roman"/>
          <w:b/>
          <w:sz w:val="28"/>
          <w:szCs w:val="20"/>
          <w:lang w:eastAsia="ru-RU"/>
        </w:rPr>
        <w:t xml:space="preserve">на </w:t>
      </w:r>
      <w:r w:rsidRPr="00137023">
        <w:rPr>
          <w:rFonts w:ascii="Times New Roman" w:eastAsia="Times New Roman" w:hAnsi="Times New Roman"/>
          <w:b/>
          <w:sz w:val="28"/>
          <w:szCs w:val="20"/>
          <w:lang w:eastAsia="ru-RU"/>
        </w:rPr>
        <w:t>получени</w:t>
      </w:r>
      <w:r w:rsidR="003574B2">
        <w:rPr>
          <w:rFonts w:ascii="Times New Roman" w:eastAsia="Times New Roman" w:hAnsi="Times New Roman"/>
          <w:b/>
          <w:sz w:val="28"/>
          <w:szCs w:val="20"/>
          <w:lang w:eastAsia="ru-RU"/>
        </w:rPr>
        <w:t>е</w:t>
      </w:r>
      <w:r w:rsidRPr="00137023">
        <w:rPr>
          <w:rFonts w:ascii="Times New Roman" w:eastAsia="Times New Roman" w:hAnsi="Times New Roman"/>
          <w:b/>
          <w:sz w:val="28"/>
          <w:szCs w:val="20"/>
          <w:lang w:eastAsia="ru-RU"/>
        </w:rPr>
        <w:t xml:space="preserve"> федеральных специальных марок, содержащих эмблему (знак) «Вино России», указанную  в пункте 5 части 10 статьи 9 Федерального закона от 27 декабря 2019 года № 468-ФЗ «О виноградарстве и ви</w:t>
      </w:r>
      <w:r w:rsidR="003574B2">
        <w:rPr>
          <w:rFonts w:ascii="Times New Roman" w:eastAsia="Times New Roman" w:hAnsi="Times New Roman"/>
          <w:b/>
          <w:sz w:val="28"/>
          <w:szCs w:val="20"/>
          <w:lang w:eastAsia="ru-RU"/>
        </w:rPr>
        <w:t>ноделии в Российской Федерации»</w:t>
      </w:r>
      <w:r w:rsidRPr="00137023">
        <w:rPr>
          <w:rFonts w:ascii="Times New Roman" w:eastAsia="Times New Roman" w:hAnsi="Times New Roman"/>
          <w:b/>
          <w:sz w:val="28"/>
          <w:szCs w:val="20"/>
          <w:lang w:eastAsia="ru-RU"/>
        </w:rPr>
        <w:t xml:space="preserve"> </w:t>
      </w:r>
      <w:r w:rsidR="00D5647B" w:rsidRPr="00137023">
        <w:rPr>
          <w:rFonts w:ascii="Times New Roman" w:eastAsia="Times New Roman" w:hAnsi="Times New Roman"/>
          <w:b/>
          <w:sz w:val="28"/>
          <w:szCs w:val="20"/>
          <w:lang w:eastAsia="ru-RU"/>
        </w:rPr>
        <w:t xml:space="preserve">и </w:t>
      </w:r>
      <w:r w:rsidRPr="00137023">
        <w:rPr>
          <w:rFonts w:ascii="Times New Roman" w:eastAsia="Times New Roman" w:hAnsi="Times New Roman"/>
          <w:b/>
          <w:sz w:val="28"/>
          <w:szCs w:val="20"/>
          <w:lang w:eastAsia="ru-RU"/>
        </w:rPr>
        <w:t xml:space="preserve">на получение </w:t>
      </w:r>
      <w:r w:rsidR="003574B2" w:rsidRPr="00137023">
        <w:rPr>
          <w:rFonts w:ascii="Times New Roman" w:eastAsia="Times New Roman" w:hAnsi="Times New Roman"/>
          <w:b/>
          <w:sz w:val="28"/>
          <w:szCs w:val="20"/>
          <w:lang w:eastAsia="ru-RU"/>
        </w:rPr>
        <w:t xml:space="preserve">заявленного </w:t>
      </w:r>
      <w:r w:rsidRPr="00137023">
        <w:rPr>
          <w:rFonts w:ascii="Times New Roman" w:eastAsia="Times New Roman" w:hAnsi="Times New Roman"/>
          <w:b/>
          <w:sz w:val="28"/>
          <w:szCs w:val="20"/>
          <w:lang w:eastAsia="ru-RU"/>
        </w:rPr>
        <w:t>количества таких марок, - для производителей вина, крепленого вина, игристого вина, подавших заявление</w:t>
      </w:r>
      <w:proofErr w:type="gramEnd"/>
      <w:r w:rsidRPr="00137023">
        <w:rPr>
          <w:rFonts w:ascii="Times New Roman" w:eastAsia="Times New Roman" w:hAnsi="Times New Roman"/>
          <w:b/>
          <w:sz w:val="28"/>
          <w:szCs w:val="20"/>
          <w:lang w:eastAsia="ru-RU"/>
        </w:rPr>
        <w:t xml:space="preserve"> о выдаче федеральных специальных марок, содержа</w:t>
      </w:r>
      <w:r w:rsidR="00D5647B" w:rsidRPr="00137023">
        <w:rPr>
          <w:rFonts w:ascii="Times New Roman" w:eastAsia="Times New Roman" w:hAnsi="Times New Roman"/>
          <w:b/>
          <w:sz w:val="28"/>
          <w:szCs w:val="20"/>
          <w:lang w:eastAsia="ru-RU"/>
        </w:rPr>
        <w:t>щих эмблему (знак) «Вино России»</w:t>
      </w:r>
      <w:proofErr w:type="gramStart"/>
      <w:r w:rsidR="00D5647B" w:rsidRPr="00137023">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w:t>
      </w:r>
      <w:proofErr w:type="gramEnd"/>
      <w:r w:rsidRPr="00137023">
        <w:rPr>
          <w:rFonts w:ascii="Times New Roman" w:eastAsia="Times New Roman" w:hAnsi="Times New Roman"/>
          <w:b/>
          <w:sz w:val="28"/>
          <w:szCs w:val="20"/>
          <w:lang w:eastAsia="ru-RU"/>
        </w:rPr>
        <w:t>;</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г) пункт 14 дополнить абзацем следующего содержания: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«Указанное в абзаце четвертом пункта 6 настоящей статьи подтверждение (</w:t>
      </w:r>
      <w:proofErr w:type="spellStart"/>
      <w:r w:rsidRPr="00137023">
        <w:rPr>
          <w:rFonts w:ascii="Times New Roman" w:eastAsia="Times New Roman" w:hAnsi="Times New Roman"/>
          <w:b/>
          <w:sz w:val="28"/>
          <w:szCs w:val="20"/>
          <w:lang w:eastAsia="ru-RU"/>
        </w:rPr>
        <w:t>неподтверждение</w:t>
      </w:r>
      <w:proofErr w:type="spellEnd"/>
      <w:r w:rsidRPr="00137023">
        <w:rPr>
          <w:rFonts w:ascii="Times New Roman" w:eastAsia="Times New Roman" w:hAnsi="Times New Roman"/>
          <w:b/>
          <w:sz w:val="28"/>
          <w:szCs w:val="20"/>
          <w:lang w:eastAsia="ru-RU"/>
        </w:rPr>
        <w:t xml:space="preserve">) федеральный орган по контролю и надзору получает от Федеральной саморегулируемой организации виноградарей  и виноделов России. Федеральная саморегулируемая организация виноградарей и виноделов России </w:t>
      </w:r>
      <w:r w:rsidR="00110CBD" w:rsidRPr="00137023">
        <w:rPr>
          <w:rFonts w:ascii="Times New Roman" w:eastAsia="Times New Roman" w:hAnsi="Times New Roman"/>
          <w:b/>
          <w:sz w:val="28"/>
          <w:szCs w:val="20"/>
          <w:lang w:eastAsia="ru-RU"/>
        </w:rPr>
        <w:t>направляет</w:t>
      </w:r>
      <w:r w:rsidRPr="00137023">
        <w:rPr>
          <w:rFonts w:ascii="Times New Roman" w:eastAsia="Times New Roman" w:hAnsi="Times New Roman"/>
          <w:b/>
          <w:sz w:val="28"/>
          <w:szCs w:val="20"/>
          <w:lang w:eastAsia="ru-RU"/>
        </w:rPr>
        <w:t xml:space="preserve">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w:t>
      </w:r>
      <w:proofErr w:type="spellStart"/>
      <w:r w:rsidRPr="00137023">
        <w:rPr>
          <w:rFonts w:ascii="Times New Roman" w:eastAsia="Times New Roman" w:hAnsi="Times New Roman"/>
          <w:b/>
          <w:sz w:val="28"/>
          <w:szCs w:val="20"/>
          <w:lang w:eastAsia="ru-RU"/>
        </w:rPr>
        <w:t>неподтверждение</w:t>
      </w:r>
      <w:proofErr w:type="spellEnd"/>
      <w:r w:rsidRPr="00137023">
        <w:rPr>
          <w:rFonts w:ascii="Times New Roman" w:eastAsia="Times New Roman" w:hAnsi="Times New Roman"/>
          <w:b/>
          <w:sz w:val="28"/>
          <w:szCs w:val="20"/>
          <w:lang w:eastAsia="ru-RU"/>
        </w:rPr>
        <w:t>) в течение трех рабочих дней со дня получения соответствующего запроса.»;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lastRenderedPageBreak/>
        <w:t xml:space="preserve">д) абзац первый пункта 15 дополнить предложениями следующего содержания: «Не могут быть нанесены на алкогольную продукцию федеральные специальные марки, содержащие эмблему (знак) «Вино России», в случае,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(знака) «Вино России». Федеральная саморегулируемая организация виноградарей и виноделов России направляет </w:t>
      </w:r>
      <w:r w:rsidR="00110CBD" w:rsidRPr="00137023">
        <w:rPr>
          <w:rFonts w:ascii="Times New Roman" w:eastAsia="Times New Roman" w:hAnsi="Times New Roman"/>
          <w:b/>
          <w:sz w:val="28"/>
          <w:szCs w:val="20"/>
          <w:lang w:eastAsia="ru-RU"/>
        </w:rPr>
        <w:t xml:space="preserve">в федеральный орган по контролю и надзору </w:t>
      </w:r>
      <w:r w:rsidRPr="00137023">
        <w:rPr>
          <w:rFonts w:ascii="Times New Roman" w:eastAsia="Times New Roman" w:hAnsi="Times New Roman"/>
          <w:b/>
          <w:sz w:val="28"/>
          <w:szCs w:val="20"/>
          <w:lang w:eastAsia="ru-RU"/>
        </w:rPr>
        <w:t>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(знака) «Вино России» в день принятия соответствующего решения.»;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5) в статье 18:</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а) в абзаце пятом пункта 1 слова «, на транспортных средствах, находящихся в собственности, оперативном управлении, хозяйственном ведении таких организаций» исключить;</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б) пункт 4 дополнить абзацем следующего содержания:</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«Лицензия на осуществление вида деятельности по производству, хранению и поставкам произведенной алкогольной продукции (коньяка)</w:t>
      </w:r>
      <w:r w:rsidR="00110CBD" w:rsidRPr="00137023">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xml:space="preserve"> в том числе с защищенным географическим </w:t>
      </w:r>
      <w:r w:rsidRPr="00137023">
        <w:rPr>
          <w:rFonts w:ascii="Times New Roman" w:eastAsia="Times New Roman" w:hAnsi="Times New Roman"/>
          <w:b/>
          <w:sz w:val="28"/>
          <w:szCs w:val="20"/>
          <w:lang w:eastAsia="ru-RU"/>
        </w:rPr>
        <w:lastRenderedPageBreak/>
        <w:t>указанием, с защищенным наименованием места происхождения</w:t>
      </w:r>
      <w:r w:rsidR="00110CBD" w:rsidRPr="00137023">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xml:space="preserve"> предусматривает право организации на производство, хранение и поставки указанной алкогольной продукции, а также на осуществление производства коньяка полного цикла, его хранение и поставки.»;</w:t>
      </w:r>
    </w:p>
    <w:p w:rsidR="00A94D0C" w:rsidRPr="00137023" w:rsidRDefault="001A64E9"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6</w:t>
      </w:r>
      <w:r w:rsidR="00A94D0C" w:rsidRPr="00137023">
        <w:rPr>
          <w:rFonts w:ascii="Times New Roman" w:eastAsia="Times New Roman" w:hAnsi="Times New Roman"/>
          <w:b/>
          <w:sz w:val="28"/>
          <w:szCs w:val="20"/>
          <w:lang w:eastAsia="ru-RU"/>
        </w:rPr>
        <w:t xml:space="preserve">) </w:t>
      </w:r>
      <w:r w:rsidRPr="00137023">
        <w:rPr>
          <w:rFonts w:ascii="Times New Roman" w:hAnsi="Times New Roman"/>
          <w:sz w:val="30"/>
        </w:rPr>
        <w:t>в подпункте 2 пункта 1 статьи 25 слова «этиловый спирт,» исключить</w:t>
      </w:r>
      <w:r w:rsidR="00A94D0C" w:rsidRPr="00137023">
        <w:rPr>
          <w:rFonts w:ascii="Times New Roman" w:eastAsia="Times New Roman" w:hAnsi="Times New Roman"/>
          <w:b/>
          <w:sz w:val="28"/>
          <w:szCs w:val="20"/>
          <w:lang w:eastAsia="ru-RU"/>
        </w:rPr>
        <w:t>;</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7) в статье 27:</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а) в подпункте 2 пункта 1</w:t>
      </w:r>
      <w:r w:rsidRPr="00137023">
        <w:rPr>
          <w:rFonts w:ascii="Times New Roman" w:eastAsia="Times New Roman" w:hAnsi="Times New Roman"/>
          <w:b/>
          <w:sz w:val="28"/>
          <w:szCs w:val="20"/>
          <w:vertAlign w:val="superscript"/>
          <w:lang w:eastAsia="ru-RU"/>
        </w:rPr>
        <w:t>2</w:t>
      </w:r>
      <w:r w:rsidRPr="00137023">
        <w:rPr>
          <w:rFonts w:ascii="Times New Roman" w:eastAsia="Times New Roman" w:hAnsi="Times New Roman"/>
          <w:b/>
          <w:sz w:val="28"/>
          <w:szCs w:val="20"/>
          <w:lang w:eastAsia="ru-RU"/>
        </w:rPr>
        <w:t xml:space="preserve"> цифры «2023» заменить цифрами «2025»;</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б) в подпункте 6 пункта 2 цифры «2023» заменить цифрами «2025»;</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8) дополнить статьей 29 следующего содержания:</w:t>
      </w:r>
    </w:p>
    <w:p w:rsidR="00A94D0C" w:rsidRPr="00137023" w:rsidRDefault="00A94D0C" w:rsidP="00110CBD">
      <w:pPr>
        <w:spacing w:after="0" w:line="240" w:lineRule="auto"/>
        <w:ind w:left="2410" w:hanging="155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«Статья 29.</w:t>
      </w:r>
      <w:r w:rsidRPr="00137023">
        <w:rPr>
          <w:rFonts w:ascii="Times New Roman" w:eastAsia="Times New Roman" w:hAnsi="Times New Roman"/>
          <w:b/>
          <w:sz w:val="28"/>
          <w:szCs w:val="20"/>
          <w:lang w:eastAsia="ru-RU"/>
        </w:rPr>
        <w:tab/>
        <w:t xml:space="preserve">Особенности </w:t>
      </w:r>
      <w:r w:rsidR="00BE5CE1" w:rsidRPr="00137023">
        <w:rPr>
          <w:rFonts w:ascii="Times New Roman" w:eastAsia="Times New Roman" w:hAnsi="Times New Roman"/>
          <w:b/>
          <w:sz w:val="28"/>
          <w:szCs w:val="20"/>
          <w:lang w:eastAsia="ru-RU"/>
        </w:rPr>
        <w:t xml:space="preserve">применения отдельных положений </w:t>
      </w:r>
      <w:r w:rsidRPr="00137023">
        <w:rPr>
          <w:rFonts w:ascii="Times New Roman" w:eastAsia="Times New Roman" w:hAnsi="Times New Roman"/>
          <w:b/>
          <w:sz w:val="28"/>
          <w:szCs w:val="20"/>
          <w:lang w:eastAsia="ru-RU"/>
        </w:rPr>
        <w:t>настоящего Федерального закона на территориях  Донецкой Народной Республики, Луганской Народной Республики, Запорожской области, Херсонской области</w:t>
      </w:r>
    </w:p>
    <w:p w:rsidR="006D4AAA" w:rsidRPr="00137023" w:rsidRDefault="006D4AAA" w:rsidP="006D4AAA">
      <w:pPr>
        <w:spacing w:after="0" w:line="240" w:lineRule="auto"/>
        <w:ind w:left="851"/>
        <w:jc w:val="both"/>
        <w:rPr>
          <w:rFonts w:ascii="Times New Roman" w:eastAsia="Times New Roman" w:hAnsi="Times New Roman"/>
          <w:b/>
          <w:sz w:val="28"/>
          <w:szCs w:val="20"/>
          <w:lang w:eastAsia="ru-RU"/>
        </w:rPr>
      </w:pP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 xml:space="preserve">1. </w:t>
      </w:r>
      <w:proofErr w:type="gramStart"/>
      <w:r w:rsidRPr="00137023">
        <w:rPr>
          <w:rFonts w:ascii="Times New Roman" w:eastAsia="Times New Roman" w:hAnsi="Times New Roman"/>
          <w:b/>
          <w:sz w:val="28"/>
          <w:szCs w:val="20"/>
          <w:lang w:eastAsia="ru-RU"/>
        </w:rPr>
        <w:t xml:space="preserve">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осуществляющих деятельность на территориях Донецкой Народной Республики, Луганской Народной Республики, Запорожской </w:t>
      </w:r>
      <w:r w:rsidR="00110CBD" w:rsidRPr="00137023">
        <w:rPr>
          <w:rFonts w:ascii="Times New Roman" w:eastAsia="Times New Roman" w:hAnsi="Times New Roman"/>
          <w:b/>
          <w:sz w:val="28"/>
          <w:szCs w:val="20"/>
          <w:lang w:eastAsia="ru-RU"/>
        </w:rPr>
        <w:lastRenderedPageBreak/>
        <w:t>области</w:t>
      </w:r>
      <w:r w:rsidR="00C54006">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xml:space="preserve"> Херсонской област</w:t>
      </w:r>
      <w:r w:rsidR="00110CBD" w:rsidRPr="00137023">
        <w:rPr>
          <w:rFonts w:ascii="Times New Roman" w:eastAsia="Times New Roman" w:hAnsi="Times New Roman"/>
          <w:b/>
          <w:sz w:val="28"/>
          <w:szCs w:val="20"/>
          <w:lang w:eastAsia="ru-RU"/>
        </w:rPr>
        <w:t>и</w:t>
      </w:r>
      <w:r w:rsidRPr="00137023">
        <w:rPr>
          <w:rFonts w:ascii="Times New Roman" w:eastAsia="Times New Roman" w:hAnsi="Times New Roman"/>
          <w:b/>
          <w:sz w:val="28"/>
          <w:szCs w:val="20"/>
          <w:lang w:eastAsia="ru-RU"/>
        </w:rPr>
        <w:t xml:space="preserve">, которые на день принятия в Российскую Федерацию Донецкой Народной Республики, Луганской Народной Республики, </w:t>
      </w:r>
      <w:r w:rsidR="00110CBD" w:rsidRPr="00137023">
        <w:rPr>
          <w:rFonts w:ascii="Times New Roman" w:eastAsia="Times New Roman" w:hAnsi="Times New Roman"/>
          <w:b/>
          <w:sz w:val="28"/>
          <w:szCs w:val="20"/>
          <w:lang w:eastAsia="ru-RU"/>
        </w:rPr>
        <w:t xml:space="preserve">Запорожской области, </w:t>
      </w:r>
      <w:r w:rsidRPr="00137023">
        <w:rPr>
          <w:rFonts w:ascii="Times New Roman" w:eastAsia="Times New Roman" w:hAnsi="Times New Roman"/>
          <w:b/>
          <w:sz w:val="28"/>
          <w:szCs w:val="20"/>
          <w:lang w:eastAsia="ru-RU"/>
        </w:rPr>
        <w:t>Херсонской области и образования в составе Российской Федерации новых</w:t>
      </w:r>
      <w:proofErr w:type="gramEnd"/>
      <w:r w:rsidRPr="00137023">
        <w:rPr>
          <w:rFonts w:ascii="Times New Roman" w:eastAsia="Times New Roman" w:hAnsi="Times New Roman"/>
          <w:b/>
          <w:sz w:val="28"/>
          <w:szCs w:val="20"/>
          <w:lang w:eastAsia="ru-RU"/>
        </w:rPr>
        <w:t xml:space="preserve">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w:t>
      </w:r>
      <w:r w:rsidR="00110CBD" w:rsidRPr="00137023">
        <w:rPr>
          <w:rFonts w:ascii="Times New Roman" w:eastAsia="Times New Roman" w:hAnsi="Times New Roman"/>
          <w:b/>
          <w:sz w:val="28"/>
          <w:szCs w:val="20"/>
          <w:lang w:eastAsia="ru-RU"/>
        </w:rPr>
        <w:t>Запорожской области, Херсонской области</w:t>
      </w:r>
      <w:r w:rsidRPr="00137023">
        <w:rPr>
          <w:rFonts w:ascii="Times New Roman" w:eastAsia="Times New Roman" w:hAnsi="Times New Roman"/>
          <w:b/>
          <w:sz w:val="28"/>
          <w:szCs w:val="20"/>
          <w:lang w:eastAsia="ru-RU"/>
        </w:rPr>
        <w:t xml:space="preserve">: </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1) до 1 января 2023 года не применяются положения пункта 7 статьи 9  и подпункта 5 пункта 1 статьи 10</w:t>
      </w:r>
      <w:r w:rsidRPr="00137023">
        <w:rPr>
          <w:rFonts w:ascii="Times New Roman" w:eastAsia="Times New Roman" w:hAnsi="Times New Roman"/>
          <w:b/>
          <w:sz w:val="28"/>
          <w:szCs w:val="20"/>
          <w:vertAlign w:val="superscript"/>
          <w:lang w:eastAsia="ru-RU"/>
        </w:rPr>
        <w:t>2</w:t>
      </w:r>
      <w:r w:rsidRPr="00137023">
        <w:rPr>
          <w:rFonts w:ascii="Times New Roman" w:eastAsia="Times New Roman" w:hAnsi="Times New Roman"/>
          <w:b/>
          <w:sz w:val="28"/>
          <w:szCs w:val="20"/>
          <w:lang w:eastAsia="ru-RU"/>
        </w:rPr>
        <w:t xml:space="preserve"> настоящего Федерального закона; </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2) до 1 июня 2023 года не применяются положения абзацев восьмого, четырнадцатого - семнадцатого, двадцать второго, двадцать третьего пункта 2 статьи 8, абзаца пятого подпункта 1 пункта 1 статьи 25, абзацев четвертого  и двадцать первого пункта 1 статьи 26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proofErr w:type="gramStart"/>
      <w:r w:rsidRPr="00137023">
        <w:rPr>
          <w:rFonts w:ascii="Times New Roman" w:eastAsia="Times New Roman" w:hAnsi="Times New Roman"/>
          <w:b/>
          <w:sz w:val="28"/>
          <w:szCs w:val="20"/>
          <w:lang w:eastAsia="ru-RU"/>
        </w:rPr>
        <w:t>3) до 1 января 2024 года не применяются положения абзац</w:t>
      </w:r>
      <w:r w:rsidR="00110CBD" w:rsidRPr="00137023">
        <w:rPr>
          <w:rFonts w:ascii="Times New Roman" w:eastAsia="Times New Roman" w:hAnsi="Times New Roman"/>
          <w:b/>
          <w:sz w:val="28"/>
          <w:szCs w:val="20"/>
          <w:lang w:eastAsia="ru-RU"/>
        </w:rPr>
        <w:t>ев</w:t>
      </w:r>
      <w:r w:rsidRPr="00137023">
        <w:rPr>
          <w:rFonts w:ascii="Times New Roman" w:eastAsia="Times New Roman" w:hAnsi="Times New Roman"/>
          <w:b/>
          <w:sz w:val="28"/>
          <w:szCs w:val="20"/>
          <w:lang w:eastAsia="ru-RU"/>
        </w:rPr>
        <w:t xml:space="preserve"> двадцатого  и двадцать первого пункта 2, абзаца первого пункта 11 </w:t>
      </w:r>
      <w:r w:rsidRPr="00137023">
        <w:rPr>
          <w:rFonts w:ascii="Times New Roman" w:eastAsia="Times New Roman" w:hAnsi="Times New Roman"/>
          <w:b/>
          <w:sz w:val="28"/>
          <w:szCs w:val="20"/>
          <w:lang w:eastAsia="ru-RU"/>
        </w:rPr>
        <w:lastRenderedPageBreak/>
        <w:t>статьи 8, пункта 6</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xml:space="preserve"> статьи 11, абзаца второго пункта 6, абзаца второго пункта 7, подпунктов 1, 2  и 4 пункта 9, подпунктов 1, 3, 4, 6 и 7 пункта 10 статьи 12, статьи 14</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подпункта 3 пункта 3</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xml:space="preserve"> статьи 20</w:t>
      </w:r>
      <w:proofErr w:type="gramEnd"/>
      <w:r w:rsidR="003C7AC7" w:rsidRPr="00137023">
        <w:rPr>
          <w:rFonts w:ascii="Times New Roman" w:eastAsia="Times New Roman" w:hAnsi="Times New Roman"/>
          <w:b/>
          <w:sz w:val="28"/>
          <w:szCs w:val="20"/>
          <w:lang w:eastAsia="ru-RU"/>
        </w:rPr>
        <w:t xml:space="preserve"> (</w:t>
      </w:r>
      <w:proofErr w:type="gramStart"/>
      <w:r w:rsidR="003C7AC7" w:rsidRPr="00137023">
        <w:rPr>
          <w:rFonts w:ascii="Times New Roman" w:hAnsi="Times New Roman"/>
          <w:b/>
          <w:bCs/>
          <w:sz w:val="28"/>
          <w:szCs w:val="28"/>
        </w:rPr>
        <w:t xml:space="preserve">в части оборота алкогольной продукции без маркировки в соответствии со статьей 12 </w:t>
      </w:r>
      <w:r w:rsidR="00590EB4">
        <w:rPr>
          <w:rFonts w:ascii="Times New Roman" w:hAnsi="Times New Roman"/>
          <w:b/>
          <w:bCs/>
          <w:sz w:val="28"/>
          <w:szCs w:val="28"/>
        </w:rPr>
        <w:t xml:space="preserve">настоящего </w:t>
      </w:r>
      <w:r w:rsidR="003C7AC7" w:rsidRPr="00137023">
        <w:rPr>
          <w:rFonts w:ascii="Times New Roman" w:hAnsi="Times New Roman"/>
          <w:b/>
          <w:bCs/>
          <w:sz w:val="28"/>
          <w:szCs w:val="28"/>
        </w:rPr>
        <w:t>Федерального</w:t>
      </w:r>
      <w:r w:rsidR="00590EB4">
        <w:rPr>
          <w:rFonts w:ascii="Times New Roman" w:hAnsi="Times New Roman"/>
          <w:b/>
          <w:bCs/>
          <w:sz w:val="28"/>
          <w:szCs w:val="28"/>
        </w:rPr>
        <w:t xml:space="preserve"> закона</w:t>
      </w:r>
      <w:r w:rsidR="003C7AC7" w:rsidRPr="00137023">
        <w:rPr>
          <w:rFonts w:ascii="Times New Roman" w:hAnsi="Times New Roman"/>
          <w:b/>
          <w:sz w:val="28"/>
          <w:szCs w:val="28"/>
          <w:lang w:eastAsia="ru-RU"/>
        </w:rPr>
        <w:t>)</w:t>
      </w:r>
      <w:r w:rsidRPr="00137023">
        <w:rPr>
          <w:rFonts w:ascii="Times New Roman" w:eastAsia="Times New Roman" w:hAnsi="Times New Roman"/>
          <w:b/>
          <w:sz w:val="28"/>
          <w:szCs w:val="20"/>
          <w:lang w:eastAsia="ru-RU"/>
        </w:rPr>
        <w:t>, подпунктов 1 (за исключением требования об изъятии продукции без фиксации и передачи информации об объеме производства этилового спирта, алкогольной и спиртосодержащей продукции  в единую государственную автоматизированную информационную систему)  и 7 пункта 1 статьи 25, абзацев тридцать седьмого и сорок первого пункта 1 статьи 26 настоящего</w:t>
      </w:r>
      <w:proofErr w:type="gramEnd"/>
      <w:r w:rsidRPr="00137023">
        <w:rPr>
          <w:rFonts w:ascii="Times New Roman" w:eastAsia="Times New Roman" w:hAnsi="Times New Roman"/>
          <w:b/>
          <w:sz w:val="28"/>
          <w:szCs w:val="20"/>
          <w:lang w:eastAsia="ru-RU"/>
        </w:rPr>
        <w:t xml:space="preserve">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4) до 1 января 2026 года не применяются положения пункта 1, абзацев первого и второго пункта 2, пункт</w:t>
      </w:r>
      <w:r w:rsidR="00110CBD" w:rsidRPr="00137023">
        <w:rPr>
          <w:rFonts w:ascii="Times New Roman" w:eastAsia="Times New Roman" w:hAnsi="Times New Roman"/>
          <w:b/>
          <w:sz w:val="28"/>
          <w:szCs w:val="20"/>
          <w:lang w:eastAsia="ru-RU"/>
        </w:rPr>
        <w:t>ов</w:t>
      </w:r>
      <w:r w:rsidRPr="00137023">
        <w:rPr>
          <w:rFonts w:ascii="Times New Roman" w:eastAsia="Times New Roman" w:hAnsi="Times New Roman"/>
          <w:b/>
          <w:sz w:val="28"/>
          <w:szCs w:val="20"/>
          <w:lang w:eastAsia="ru-RU"/>
        </w:rPr>
        <w:t xml:space="preserve"> 6 и 10 статьи 8, пунктов 2</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2</w:t>
      </w:r>
      <w:r w:rsidRPr="00137023">
        <w:rPr>
          <w:rFonts w:ascii="Times New Roman" w:eastAsia="Times New Roman" w:hAnsi="Times New Roman"/>
          <w:b/>
          <w:sz w:val="28"/>
          <w:szCs w:val="20"/>
          <w:vertAlign w:val="superscript"/>
          <w:lang w:eastAsia="ru-RU"/>
        </w:rPr>
        <w:t>2</w:t>
      </w:r>
      <w:r w:rsidRPr="00137023">
        <w:rPr>
          <w:rFonts w:ascii="Times New Roman" w:eastAsia="Times New Roman" w:hAnsi="Times New Roman"/>
          <w:b/>
          <w:sz w:val="28"/>
          <w:szCs w:val="20"/>
          <w:lang w:eastAsia="ru-RU"/>
        </w:rPr>
        <w:t>, абзацев первого и второго пункта 2</w:t>
      </w:r>
      <w:r w:rsidRPr="00137023">
        <w:rPr>
          <w:rFonts w:ascii="Times New Roman" w:eastAsia="Times New Roman" w:hAnsi="Times New Roman"/>
          <w:b/>
          <w:sz w:val="28"/>
          <w:szCs w:val="20"/>
          <w:vertAlign w:val="superscript"/>
          <w:lang w:eastAsia="ru-RU"/>
        </w:rPr>
        <w:t>3</w:t>
      </w:r>
      <w:r w:rsidRPr="00137023">
        <w:rPr>
          <w:rFonts w:ascii="Times New Roman" w:eastAsia="Times New Roman" w:hAnsi="Times New Roman"/>
          <w:b/>
          <w:sz w:val="28"/>
          <w:szCs w:val="20"/>
          <w:lang w:eastAsia="ru-RU"/>
        </w:rPr>
        <w:t xml:space="preserve">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подпунктов 7 - 10, 12 и 13 пункта 1, подпункта 5 пункта 1</w:t>
      </w:r>
      <w:r w:rsidRPr="00137023">
        <w:rPr>
          <w:rFonts w:ascii="Times New Roman" w:eastAsia="Times New Roman" w:hAnsi="Times New Roman"/>
          <w:b/>
          <w:sz w:val="28"/>
          <w:szCs w:val="20"/>
          <w:vertAlign w:val="superscript"/>
          <w:lang w:eastAsia="ru-RU"/>
        </w:rPr>
        <w:t>4</w:t>
      </w:r>
      <w:r w:rsidRPr="00137023">
        <w:rPr>
          <w:rFonts w:ascii="Times New Roman" w:eastAsia="Times New Roman" w:hAnsi="Times New Roman"/>
          <w:b/>
          <w:sz w:val="28"/>
          <w:szCs w:val="20"/>
          <w:lang w:eastAsia="ru-RU"/>
        </w:rPr>
        <w:t xml:space="preserve">, подпунктов 2 и 3 пункта 3 статьи 19, абзацев пятого (в части использования основного технологического оборудования, предназначенного для производства и оборота </w:t>
      </w:r>
      <w:r w:rsidRPr="00137023">
        <w:rPr>
          <w:rFonts w:ascii="Times New Roman" w:eastAsia="Times New Roman" w:hAnsi="Times New Roman"/>
          <w:b/>
          <w:sz w:val="28"/>
          <w:szCs w:val="20"/>
          <w:lang w:eastAsia="ru-RU"/>
        </w:rPr>
        <w:lastRenderedPageBreak/>
        <w:t>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десятого пункта 1, подпункта 7 пункта 3</w:t>
      </w:r>
      <w:r w:rsidRPr="00137023">
        <w:rPr>
          <w:rFonts w:ascii="Times New Roman" w:eastAsia="Times New Roman" w:hAnsi="Times New Roman"/>
          <w:b/>
          <w:sz w:val="28"/>
          <w:szCs w:val="20"/>
          <w:vertAlign w:val="superscript"/>
          <w:lang w:eastAsia="ru-RU"/>
        </w:rPr>
        <w:t>2</w:t>
      </w:r>
      <w:r w:rsidRPr="00137023">
        <w:rPr>
          <w:rFonts w:ascii="Times New Roman" w:eastAsia="Times New Roman" w:hAnsi="Times New Roman"/>
          <w:b/>
          <w:sz w:val="28"/>
          <w:szCs w:val="20"/>
          <w:lang w:eastAsia="ru-RU"/>
        </w:rPr>
        <w:t xml:space="preserve"> статьи 20, абзаца третьего подпункта 5 пункта 1 статьи 25, абзацев четвертого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одиннадцатого и шестьдесят первого пункта 1 статьи 26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5) до 1 января 2028 года не применяются положения абзаца первого пункта 5 статьи 8, абзаца восьмого пункта 1 статьи 20, абзаца двадцатого пункта 1 статьи 26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 xml:space="preserve">2. </w:t>
      </w:r>
      <w:proofErr w:type="gramStart"/>
      <w:r w:rsidRPr="00137023">
        <w:rPr>
          <w:rFonts w:ascii="Times New Roman" w:eastAsia="Times New Roman" w:hAnsi="Times New Roman"/>
          <w:b/>
          <w:sz w:val="28"/>
          <w:szCs w:val="20"/>
          <w:lang w:eastAsia="ru-RU"/>
        </w:rPr>
        <w:t xml:space="preserve">В отношении юридических лиц (лицензиатов или соискателей лицензий на розничную продажу алкогольной продукции), осуществляющих деятельность на территориях Донецкой Народной Республики, Луганской Народной Республики, Запорожской </w:t>
      </w:r>
      <w:r w:rsidR="00110CBD" w:rsidRPr="00137023">
        <w:rPr>
          <w:rFonts w:ascii="Times New Roman" w:eastAsia="Times New Roman" w:hAnsi="Times New Roman"/>
          <w:b/>
          <w:sz w:val="28"/>
          <w:szCs w:val="20"/>
          <w:lang w:eastAsia="ru-RU"/>
        </w:rPr>
        <w:t>области</w:t>
      </w:r>
      <w:r w:rsidR="00C54006">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xml:space="preserve"> Херсонской област</w:t>
      </w:r>
      <w:r w:rsidR="00110CBD" w:rsidRPr="00137023">
        <w:rPr>
          <w:rFonts w:ascii="Times New Roman" w:eastAsia="Times New Roman" w:hAnsi="Times New Roman"/>
          <w:b/>
          <w:sz w:val="28"/>
          <w:szCs w:val="20"/>
          <w:lang w:eastAsia="ru-RU"/>
        </w:rPr>
        <w:t>и</w:t>
      </w:r>
      <w:r w:rsidRPr="00137023">
        <w:rPr>
          <w:rFonts w:ascii="Times New Roman" w:eastAsia="Times New Roman" w:hAnsi="Times New Roman"/>
          <w:b/>
          <w:sz w:val="28"/>
          <w:szCs w:val="20"/>
          <w:lang w:eastAsia="ru-RU"/>
        </w:rPr>
        <w:t xml:space="preserve">, которые  на день принятия в Российскую Федерацию Донецкой Народной Республики, Луганской Народной </w:t>
      </w:r>
      <w:r w:rsidRPr="00137023">
        <w:rPr>
          <w:rFonts w:ascii="Times New Roman" w:eastAsia="Times New Roman" w:hAnsi="Times New Roman"/>
          <w:b/>
          <w:sz w:val="28"/>
          <w:szCs w:val="20"/>
          <w:lang w:eastAsia="ru-RU"/>
        </w:rPr>
        <w:lastRenderedPageBreak/>
        <w:t xml:space="preserve">Республики, </w:t>
      </w:r>
      <w:r w:rsidR="00110CBD" w:rsidRPr="00137023">
        <w:rPr>
          <w:rFonts w:ascii="Times New Roman" w:eastAsia="Times New Roman" w:hAnsi="Times New Roman"/>
          <w:b/>
          <w:sz w:val="28"/>
          <w:szCs w:val="20"/>
          <w:lang w:eastAsia="ru-RU"/>
        </w:rPr>
        <w:t>Запорожской области, Херсонской области</w:t>
      </w:r>
      <w:r w:rsidRPr="00137023">
        <w:rPr>
          <w:rFonts w:ascii="Times New Roman" w:eastAsia="Times New Roman" w:hAnsi="Times New Roman"/>
          <w:b/>
          <w:sz w:val="28"/>
          <w:szCs w:val="20"/>
          <w:lang w:eastAsia="ru-RU"/>
        </w:rPr>
        <w:t xml:space="preserve"> и образования в составе Российской Федерации новых субъектов имели  в соответствии с учредительными документами место нахождения</w:t>
      </w:r>
      <w:proofErr w:type="gramEnd"/>
      <w:r w:rsidRPr="00137023">
        <w:rPr>
          <w:rFonts w:ascii="Times New Roman" w:eastAsia="Times New Roman" w:hAnsi="Times New Roman"/>
          <w:b/>
          <w:sz w:val="28"/>
          <w:szCs w:val="20"/>
          <w:lang w:eastAsia="ru-RU"/>
        </w:rPr>
        <w:t xml:space="preserve"> </w:t>
      </w:r>
      <w:proofErr w:type="gramStart"/>
      <w:r w:rsidRPr="00137023">
        <w:rPr>
          <w:rFonts w:ascii="Times New Roman" w:eastAsia="Times New Roman" w:hAnsi="Times New Roman"/>
          <w:b/>
          <w:sz w:val="28"/>
          <w:szCs w:val="20"/>
          <w:lang w:eastAsia="ru-RU"/>
        </w:rPr>
        <w:t>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w:t>
      </w:r>
      <w:proofErr w:type="gramEnd"/>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1) до 1 января 2024 года не применяются положения пункта 6</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xml:space="preserve"> статьи 11, подпункта 15 пункта 2 статьи 16, абзаца тридцать седьмого пункта 1 статьи 26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 xml:space="preserve">2) до 1 января 2025 года не применяются положения абзацев восьмого, шестнадцатого и семнадцатого пункта 2 статьи 8 </w:t>
      </w:r>
      <w:r w:rsidR="00DE3C05" w:rsidRPr="00137023">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xml:space="preserve">в </w:t>
      </w:r>
      <w:r w:rsidR="00110CBD" w:rsidRPr="00137023">
        <w:rPr>
          <w:rFonts w:ascii="Times New Roman" w:eastAsia="Times New Roman" w:hAnsi="Times New Roman"/>
          <w:b/>
          <w:sz w:val="28"/>
          <w:szCs w:val="20"/>
          <w:lang w:eastAsia="ru-RU"/>
        </w:rPr>
        <w:t>части</w:t>
      </w:r>
      <w:r w:rsidRPr="00137023">
        <w:rPr>
          <w:rFonts w:ascii="Times New Roman" w:eastAsia="Times New Roman" w:hAnsi="Times New Roman"/>
          <w:b/>
          <w:sz w:val="28"/>
          <w:szCs w:val="20"/>
          <w:lang w:eastAsia="ru-RU"/>
        </w:rPr>
        <w:t xml:space="preserve"> розничной продажи алкогольной продукции</w:t>
      </w:r>
      <w:r w:rsidR="00DE3C05" w:rsidRPr="00137023">
        <w:rPr>
          <w:rFonts w:ascii="Times New Roman" w:eastAsia="Times New Roman" w:hAnsi="Times New Roman"/>
          <w:b/>
          <w:sz w:val="28"/>
          <w:szCs w:val="20"/>
          <w:lang w:eastAsia="ru-RU"/>
        </w:rPr>
        <w:t>)</w:t>
      </w:r>
      <w:r w:rsidRPr="00137023">
        <w:rPr>
          <w:rFonts w:ascii="Times New Roman" w:eastAsia="Times New Roman" w:hAnsi="Times New Roman"/>
          <w:b/>
          <w:sz w:val="28"/>
          <w:szCs w:val="20"/>
          <w:lang w:eastAsia="ru-RU"/>
        </w:rPr>
        <w:t>, подпункта 13 пункта 2 статьи 16, абзаца пятого подпункта 1 пункта 1 статьи 25 (в части изъятия алкогольной продукции без фиксации и передачи информации об объеме розничной продажи алкогольной продукции в единую государственную автоматизированную информационную систему) и абзаца двадцать первого пункта 1 статьи 26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lastRenderedPageBreak/>
        <w:t>3) до 1 января 2026 года не применяются положения абзацев первого  и второго пункта 10 статьи 16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 xml:space="preserve">3. До 1 января 2026 года органы государственной власти Донецкой Народной Республики, Луганской Народной Республики, Запорожской области, Херсонской области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w:t>
      </w:r>
      <w:proofErr w:type="spellStart"/>
      <w:r w:rsidRPr="00137023">
        <w:rPr>
          <w:rFonts w:ascii="Times New Roman" w:eastAsia="Times New Roman" w:hAnsi="Times New Roman"/>
          <w:b/>
          <w:sz w:val="28"/>
          <w:szCs w:val="20"/>
          <w:lang w:eastAsia="ru-RU"/>
        </w:rPr>
        <w:t>пуаре</w:t>
      </w:r>
      <w:proofErr w:type="spellEnd"/>
      <w:r w:rsidRPr="00137023">
        <w:rPr>
          <w:rFonts w:ascii="Times New Roman" w:eastAsia="Times New Roman" w:hAnsi="Times New Roman"/>
          <w:b/>
          <w:sz w:val="28"/>
          <w:szCs w:val="20"/>
          <w:lang w:eastAsia="ru-RU"/>
        </w:rPr>
        <w:t>, медовухи) в городских и сельских населенных пунктах Донецкой Народной Республики, Луганской Народной Республики, Запорожской области, Херсонской области.</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4. До 1 января 2026 года не применяются положения подпункта 9  пункта 2 и абзаца третьего пункта 10 статьи 16 настоящего Федерального закона в отношении розничной продажи алкогольной продукции, осуществляемой организациями, и розничной продажи пива</w:t>
      </w:r>
      <w:r w:rsidR="00110CBD" w:rsidRPr="00137023">
        <w:rPr>
          <w:rFonts w:ascii="Times New Roman" w:eastAsia="Times New Roman" w:hAnsi="Times New Roman"/>
          <w:b/>
          <w:sz w:val="28"/>
          <w:szCs w:val="20"/>
          <w:lang w:eastAsia="ru-RU"/>
        </w:rPr>
        <w:t xml:space="preserve"> и</w:t>
      </w:r>
      <w:r w:rsidRPr="00137023">
        <w:rPr>
          <w:rFonts w:ascii="Times New Roman" w:eastAsia="Times New Roman" w:hAnsi="Times New Roman"/>
          <w:b/>
          <w:sz w:val="28"/>
          <w:szCs w:val="20"/>
          <w:lang w:eastAsia="ru-RU"/>
        </w:rPr>
        <w:t xml:space="preserve"> пивных напитков, сидра, </w:t>
      </w:r>
      <w:proofErr w:type="spellStart"/>
      <w:r w:rsidRPr="00137023">
        <w:rPr>
          <w:rFonts w:ascii="Times New Roman" w:eastAsia="Times New Roman" w:hAnsi="Times New Roman"/>
          <w:b/>
          <w:sz w:val="28"/>
          <w:szCs w:val="20"/>
          <w:lang w:eastAsia="ru-RU"/>
        </w:rPr>
        <w:t>пуаре</w:t>
      </w:r>
      <w:proofErr w:type="spellEnd"/>
      <w:r w:rsidRPr="00137023">
        <w:rPr>
          <w:rFonts w:ascii="Times New Roman" w:eastAsia="Times New Roman" w:hAnsi="Times New Roman"/>
          <w:b/>
          <w:sz w:val="28"/>
          <w:szCs w:val="20"/>
          <w:lang w:eastAsia="ru-RU"/>
        </w:rPr>
        <w:t>, медовухи, осуществляемой организациями и индивидуальными предпринимателями.</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lastRenderedPageBreak/>
        <w:t>5. До 1 января 2026 года в отношении розничной продажи алкогольной продукции не применяются положения пункта 4</w:t>
      </w:r>
      <w:r w:rsidRPr="00137023">
        <w:rPr>
          <w:rFonts w:ascii="Times New Roman" w:eastAsia="Times New Roman" w:hAnsi="Times New Roman"/>
          <w:b/>
          <w:sz w:val="28"/>
          <w:szCs w:val="20"/>
          <w:vertAlign w:val="superscript"/>
          <w:lang w:eastAsia="ru-RU"/>
        </w:rPr>
        <w:t>1</w:t>
      </w:r>
      <w:r w:rsidRPr="00137023">
        <w:rPr>
          <w:rFonts w:ascii="Times New Roman" w:eastAsia="Times New Roman" w:hAnsi="Times New Roman"/>
          <w:b/>
          <w:sz w:val="28"/>
          <w:szCs w:val="20"/>
          <w:lang w:eastAsia="ru-RU"/>
        </w:rPr>
        <w:t xml:space="preserve"> статьи 16 настоящего Федерального закона.</w:t>
      </w:r>
    </w:p>
    <w:p w:rsidR="00A94D0C" w:rsidRPr="00137023" w:rsidRDefault="00A94D0C" w:rsidP="00A94D0C">
      <w:pPr>
        <w:spacing w:after="0" w:line="480" w:lineRule="auto"/>
        <w:ind w:firstLine="709"/>
        <w:jc w:val="both"/>
        <w:rPr>
          <w:rFonts w:ascii="Times New Roman" w:eastAsia="Times New Roman" w:hAnsi="Times New Roman"/>
          <w:b/>
          <w:sz w:val="28"/>
          <w:szCs w:val="20"/>
          <w:lang w:eastAsia="ru-RU"/>
        </w:rPr>
      </w:pPr>
      <w:r w:rsidRPr="00137023">
        <w:rPr>
          <w:rFonts w:ascii="Times New Roman" w:eastAsia="Times New Roman" w:hAnsi="Times New Roman"/>
          <w:b/>
          <w:sz w:val="28"/>
          <w:szCs w:val="20"/>
          <w:lang w:eastAsia="ru-RU"/>
        </w:rPr>
        <w:t>6. До 1 января 2024 года требования абзацев восьмого и семнадцатого пункта 2 статьи 8 настоящего Федерального закона на территориях Донецкой Народной Республики, Луганской Народной Республики, Запорожской области, Херсонской области не приме</w:t>
      </w:r>
      <w:r w:rsidR="00110CBD" w:rsidRPr="00137023">
        <w:rPr>
          <w:rFonts w:ascii="Times New Roman" w:eastAsia="Times New Roman" w:hAnsi="Times New Roman"/>
          <w:b/>
          <w:sz w:val="28"/>
          <w:szCs w:val="20"/>
          <w:lang w:eastAsia="ru-RU"/>
        </w:rPr>
        <w:t>няются в отношении закупки пива и</w:t>
      </w:r>
      <w:r w:rsidRPr="00137023">
        <w:rPr>
          <w:rFonts w:ascii="Times New Roman" w:eastAsia="Times New Roman" w:hAnsi="Times New Roman"/>
          <w:b/>
          <w:sz w:val="28"/>
          <w:szCs w:val="20"/>
          <w:lang w:eastAsia="ru-RU"/>
        </w:rPr>
        <w:t xml:space="preserve"> пивных напитков, сидра, </w:t>
      </w:r>
      <w:proofErr w:type="spellStart"/>
      <w:r w:rsidRPr="00137023">
        <w:rPr>
          <w:rFonts w:ascii="Times New Roman" w:eastAsia="Times New Roman" w:hAnsi="Times New Roman"/>
          <w:b/>
          <w:sz w:val="28"/>
          <w:szCs w:val="20"/>
          <w:lang w:eastAsia="ru-RU"/>
        </w:rPr>
        <w:t>пуаре</w:t>
      </w:r>
      <w:proofErr w:type="spellEnd"/>
      <w:r w:rsidRPr="00137023">
        <w:rPr>
          <w:rFonts w:ascii="Times New Roman" w:eastAsia="Times New Roman" w:hAnsi="Times New Roman"/>
          <w:b/>
          <w:sz w:val="28"/>
          <w:szCs w:val="20"/>
          <w:lang w:eastAsia="ru-RU"/>
        </w:rPr>
        <w:t>, медовухи в целях их последующей розничной продажи, осуществляемой индивидуальными предпринимателями</w:t>
      </w:r>
      <w:proofErr w:type="gramStart"/>
      <w:r w:rsidRPr="00137023">
        <w:rPr>
          <w:rFonts w:ascii="Times New Roman" w:eastAsia="Times New Roman" w:hAnsi="Times New Roman"/>
          <w:b/>
          <w:sz w:val="28"/>
          <w:szCs w:val="20"/>
          <w:lang w:eastAsia="ru-RU"/>
        </w:rPr>
        <w:t>.</w:t>
      </w:r>
      <w:r w:rsidR="00B849D2">
        <w:rPr>
          <w:rFonts w:ascii="Times New Roman" w:eastAsia="Times New Roman" w:hAnsi="Times New Roman"/>
          <w:b/>
          <w:sz w:val="28"/>
          <w:szCs w:val="20"/>
          <w:lang w:eastAsia="ru-RU"/>
        </w:rPr>
        <w:t>».</w:t>
      </w:r>
      <w:proofErr w:type="gramEnd"/>
    </w:p>
    <w:p w:rsidR="00241011" w:rsidRPr="00137023" w:rsidRDefault="00241011" w:rsidP="00A94D0C">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Статья 2</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w:t>
      </w:r>
      <w:r w:rsidR="00CF383B" w:rsidRPr="00137023">
        <w:rPr>
          <w:rFonts w:ascii="Times New Roman" w:eastAsia="Times New Roman" w:hAnsi="Times New Roman"/>
          <w:b/>
          <w:bCs/>
          <w:sz w:val="28"/>
          <w:szCs w:val="20"/>
          <w:lang w:eastAsia="ru-RU"/>
        </w:rPr>
        <w:t>2021,</w:t>
      </w:r>
      <w:r w:rsidR="00CF383B" w:rsidRPr="00137023">
        <w:rPr>
          <w:rFonts w:ascii="Times New Roman" w:eastAsia="Times New Roman" w:hAnsi="Times New Roman"/>
          <w:b/>
          <w:bCs/>
          <w:sz w:val="28"/>
          <w:szCs w:val="20"/>
          <w:lang w:eastAsia="ru-RU"/>
        </w:rPr>
        <w:br/>
      </w:r>
      <w:r w:rsidRPr="00137023">
        <w:rPr>
          <w:rFonts w:ascii="Times New Roman" w:eastAsia="Times New Roman" w:hAnsi="Times New Roman"/>
          <w:b/>
          <w:bCs/>
          <w:sz w:val="28"/>
          <w:szCs w:val="20"/>
          <w:lang w:eastAsia="ru-RU"/>
        </w:rPr>
        <w:t>№ 27, ст. 5173) следующие изменения:</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1) в части 10 статьи 9:</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а) дополнить пунктом 5</w:t>
      </w:r>
      <w:r w:rsidRPr="00137023">
        <w:rPr>
          <w:rFonts w:ascii="Times New Roman" w:eastAsia="Times New Roman" w:hAnsi="Times New Roman"/>
          <w:b/>
          <w:bCs/>
          <w:sz w:val="28"/>
          <w:szCs w:val="20"/>
          <w:vertAlign w:val="superscript"/>
          <w:lang w:eastAsia="ru-RU"/>
        </w:rPr>
        <w:t>1</w:t>
      </w:r>
      <w:r w:rsidRPr="00137023">
        <w:rPr>
          <w:rFonts w:ascii="Times New Roman" w:eastAsia="Times New Roman" w:hAnsi="Times New Roman"/>
          <w:b/>
          <w:bCs/>
          <w:sz w:val="28"/>
          <w:szCs w:val="20"/>
          <w:lang w:eastAsia="ru-RU"/>
        </w:rPr>
        <w:t xml:space="preserve"> следующего содержании: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«5</w:t>
      </w:r>
      <w:r w:rsidRPr="00137023">
        <w:rPr>
          <w:rFonts w:ascii="Times New Roman" w:eastAsia="Times New Roman" w:hAnsi="Times New Roman"/>
          <w:b/>
          <w:bCs/>
          <w:sz w:val="28"/>
          <w:szCs w:val="20"/>
          <w:vertAlign w:val="superscript"/>
          <w:lang w:eastAsia="ru-RU"/>
        </w:rPr>
        <w:t>1</w:t>
      </w:r>
      <w:r w:rsidRPr="00137023">
        <w:rPr>
          <w:rFonts w:ascii="Times New Roman" w:eastAsia="Times New Roman" w:hAnsi="Times New Roman"/>
          <w:b/>
          <w:bCs/>
          <w:sz w:val="28"/>
          <w:szCs w:val="20"/>
          <w:lang w:eastAsia="ru-RU"/>
        </w:rPr>
        <w:t xml:space="preserve">) определение порядка предоставления Федеральной саморегулируемой организации виноградарей и виноделов России ее членами деклараций производственного баланса продукции виноградарства  и виноделия (балансных деклараций), содержащих </w:t>
      </w:r>
      <w:r w:rsidRPr="00137023">
        <w:rPr>
          <w:rFonts w:ascii="Times New Roman" w:eastAsia="Times New Roman" w:hAnsi="Times New Roman"/>
          <w:b/>
          <w:bCs/>
          <w:sz w:val="28"/>
          <w:szCs w:val="20"/>
          <w:lang w:eastAsia="ru-RU"/>
        </w:rPr>
        <w:lastRenderedPageBreak/>
        <w:t>сведения об объемах винограда, выращенного на территории Российской Федерации  и использованного для производства винодельческой продукции</w:t>
      </w:r>
      <w:proofErr w:type="gramStart"/>
      <w:r w:rsidRPr="00137023">
        <w:rPr>
          <w:rFonts w:ascii="Times New Roman" w:eastAsia="Times New Roman" w:hAnsi="Times New Roman"/>
          <w:b/>
          <w:bCs/>
          <w:sz w:val="28"/>
          <w:szCs w:val="20"/>
          <w:lang w:eastAsia="ru-RU"/>
        </w:rPr>
        <w:t>;»</w:t>
      </w:r>
      <w:proofErr w:type="gramEnd"/>
      <w:r w:rsidRPr="00137023">
        <w:rPr>
          <w:rFonts w:ascii="Times New Roman" w:eastAsia="Times New Roman" w:hAnsi="Times New Roman"/>
          <w:b/>
          <w:bCs/>
          <w:sz w:val="28"/>
          <w:szCs w:val="20"/>
          <w:lang w:eastAsia="ru-RU"/>
        </w:rPr>
        <w:t>;</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б) пункт 6 изложить в следующей редакции: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«6) направление в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информации  о подтверждении (</w:t>
      </w:r>
      <w:proofErr w:type="spellStart"/>
      <w:r w:rsidRPr="00137023">
        <w:rPr>
          <w:rFonts w:ascii="Times New Roman" w:eastAsia="Times New Roman" w:hAnsi="Times New Roman"/>
          <w:b/>
          <w:bCs/>
          <w:sz w:val="28"/>
          <w:szCs w:val="20"/>
          <w:lang w:eastAsia="ru-RU"/>
        </w:rPr>
        <w:t>неподтверждении</w:t>
      </w:r>
      <w:proofErr w:type="spellEnd"/>
      <w:r w:rsidRPr="00137023">
        <w:rPr>
          <w:rFonts w:ascii="Times New Roman" w:eastAsia="Times New Roman" w:hAnsi="Times New Roman"/>
          <w:b/>
          <w:bCs/>
          <w:sz w:val="28"/>
          <w:szCs w:val="20"/>
          <w:lang w:eastAsia="ru-RU"/>
        </w:rPr>
        <w:t>) права получения членами Федеральной саморегулируемой организации виноградарей и виноделов России федеральных специальных марок, содержащих эмблему (знак) «Вино России», и их количества в соответствии с декларациями производственного баланса продукции виноградарства и виноделия (балансными декларациями);»;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2) статью 26 дополнить частью 8 следующего содержания:</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«8. Члены Федеральной саморегулируемой организации виноградарей  и виноделов России вправе маркировать производимое ими вино, крепленое вино, игристое вино федеральными специальными марками, содержащими эмблему (знак) «Вино России»,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w:t>
      </w:r>
      <w:r w:rsidRPr="00137023">
        <w:rPr>
          <w:rFonts w:ascii="Times New Roman" w:eastAsia="Times New Roman" w:hAnsi="Times New Roman"/>
          <w:b/>
          <w:bCs/>
          <w:sz w:val="28"/>
          <w:szCs w:val="20"/>
          <w:lang w:eastAsia="ru-RU"/>
        </w:rPr>
        <w:lastRenderedPageBreak/>
        <w:t>продукции и об ограничении потребления (распития) алкогольной продукции» при наличии у них права использования эмблемы (знака) «Вино России», полученного в соответствии с настоящим Федеральным законом.».</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Статья 3</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Абзац шестой подпункта «а» пункта 3 статьи 1 Федерального закона  от 14 июля 2022 года № 329-ФЗ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2022, № 29, ст. 5296) после слов «посредством федеральной государственной информационной системы «Единый портал государственных и муниципальных услуг (функций)» дополнить словами «или с использованием единой государственной автоматизированной информационной системы  в случае, если документы, указанные в пункте 1 настоящей статьи, были представлены на бумажном носителе,».</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Статья 4</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 Установить, что юридические лица, имеющие лицензии (разрешения), выданные на территориях Донецкой Народной </w:t>
      </w:r>
      <w:r w:rsidRPr="00137023">
        <w:rPr>
          <w:rFonts w:ascii="Times New Roman" w:eastAsia="Times New Roman" w:hAnsi="Times New Roman"/>
          <w:b/>
          <w:bCs/>
          <w:sz w:val="28"/>
          <w:szCs w:val="20"/>
          <w:lang w:eastAsia="ru-RU"/>
        </w:rPr>
        <w:lastRenderedPageBreak/>
        <w:t>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производству и (или) обороту (за исключением розничной продажи) этилового спирта, алкогольной или спиртосодержащей продукции, представляют  в лицензирующий орган заявление о переоформлении лицензий (разрешений)  с приложением действующих лицензий (разрешений) и иных документов, имеющихся в распоряжении лицензиата и относящихся к указанной деятельности (при наличии).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2. </w:t>
      </w:r>
      <w:proofErr w:type="gramStart"/>
      <w:r w:rsidRPr="00137023">
        <w:rPr>
          <w:rFonts w:ascii="Times New Roman" w:eastAsia="Times New Roman" w:hAnsi="Times New Roman"/>
          <w:b/>
          <w:bCs/>
          <w:sz w:val="28"/>
          <w:szCs w:val="20"/>
          <w:lang w:eastAsia="ru-RU"/>
        </w:rPr>
        <w:t>Установить, что лицензии (разрешения), выданные организациям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производству  и (или) обороту (за исключением розничной продажи) этилового спирта</w:t>
      </w:r>
      <w:proofErr w:type="gramEnd"/>
      <w:r w:rsidRPr="00137023">
        <w:rPr>
          <w:rFonts w:ascii="Times New Roman" w:eastAsia="Times New Roman" w:hAnsi="Times New Roman"/>
          <w:b/>
          <w:bCs/>
          <w:sz w:val="28"/>
          <w:szCs w:val="20"/>
          <w:lang w:eastAsia="ru-RU"/>
        </w:rPr>
        <w:t xml:space="preserve">, алкогольной или </w:t>
      </w:r>
      <w:r w:rsidRPr="00137023">
        <w:rPr>
          <w:rFonts w:ascii="Times New Roman" w:eastAsia="Times New Roman" w:hAnsi="Times New Roman"/>
          <w:b/>
          <w:bCs/>
          <w:sz w:val="28"/>
          <w:szCs w:val="20"/>
          <w:lang w:eastAsia="ru-RU"/>
        </w:rPr>
        <w:lastRenderedPageBreak/>
        <w:t xml:space="preserve">спиртосодержащей продукции, переоформляются лицензирующим органом путем </w:t>
      </w:r>
      <w:proofErr w:type="gramStart"/>
      <w:r w:rsidRPr="00137023">
        <w:rPr>
          <w:rFonts w:ascii="Times New Roman" w:eastAsia="Times New Roman" w:hAnsi="Times New Roman"/>
          <w:b/>
          <w:bCs/>
          <w:sz w:val="28"/>
          <w:szCs w:val="20"/>
          <w:lang w:eastAsia="ru-RU"/>
        </w:rPr>
        <w:t>внесения</w:t>
      </w:r>
      <w:proofErr w:type="gramEnd"/>
      <w:r w:rsidRPr="00137023">
        <w:rPr>
          <w:rFonts w:ascii="Times New Roman" w:eastAsia="Times New Roman" w:hAnsi="Times New Roman"/>
          <w:b/>
          <w:bCs/>
          <w:sz w:val="28"/>
          <w:szCs w:val="20"/>
          <w:lang w:eastAsia="ru-RU"/>
        </w:rPr>
        <w:t xml:space="preserve">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записи о переоформлении лицензий на соответствующие виды деятельности, предусмотренные пунктом 2 статьи 18 Федерального закона  от 22 ноября 1995 года № 171-ФЗ «О государственном регулировании производства и оборота этилового спирта, алкогольной и спиртосодержащей </w:t>
      </w:r>
      <w:proofErr w:type="gramStart"/>
      <w:r w:rsidRPr="00137023">
        <w:rPr>
          <w:rFonts w:ascii="Times New Roman" w:eastAsia="Times New Roman" w:hAnsi="Times New Roman"/>
          <w:b/>
          <w:bCs/>
          <w:sz w:val="28"/>
          <w:szCs w:val="20"/>
          <w:lang w:eastAsia="ru-RU"/>
        </w:rPr>
        <w:t>продукции и об ограничении потребления (распития) алкогольной продукции», до окончания сроков действия лицензий</w:t>
      </w:r>
      <w:r w:rsidR="00590EB4">
        <w:rPr>
          <w:rFonts w:ascii="Times New Roman" w:eastAsia="Times New Roman" w:hAnsi="Times New Roman"/>
          <w:b/>
          <w:bCs/>
          <w:sz w:val="28"/>
          <w:szCs w:val="20"/>
          <w:lang w:eastAsia="ru-RU"/>
        </w:rPr>
        <w:t xml:space="preserve"> (разрешений)</w:t>
      </w:r>
      <w:r w:rsidRPr="00137023">
        <w:rPr>
          <w:rFonts w:ascii="Times New Roman" w:eastAsia="Times New Roman" w:hAnsi="Times New Roman"/>
          <w:b/>
          <w:bCs/>
          <w:sz w:val="28"/>
          <w:szCs w:val="20"/>
          <w:lang w:eastAsia="ru-RU"/>
        </w:rPr>
        <w:t>, которые предусмотрены действующими лицензиями (разрешениями), выданными на территориях  Донецкой Народной Республики, Луганской Народной Республики, Запорожской области, Херсонской области, на основании заявления, указанного в части 1 настоящей статьи, без проведения оценки соответствия  заявителя лицензионным требованиям, а также без уплаты государственной пошлины.</w:t>
      </w:r>
      <w:proofErr w:type="gramEnd"/>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3. Установить, что юридические лица, имеющие лицензии (разрешения), выданные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w:t>
      </w:r>
      <w:r w:rsidRPr="00137023">
        <w:rPr>
          <w:rFonts w:ascii="Times New Roman" w:eastAsia="Times New Roman" w:hAnsi="Times New Roman"/>
          <w:b/>
          <w:bCs/>
          <w:sz w:val="28"/>
          <w:szCs w:val="20"/>
          <w:lang w:eastAsia="ru-RU"/>
        </w:rPr>
        <w:lastRenderedPageBreak/>
        <w:t>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розничной продаже алкогольной продукции (в том числе розничной продаже алкогольной продукции при оказании услуг общественного питания), представляют в соответствующие органы государственной власти Донецкой Народной Республики, Луганской Народной Республики, Запорожской области, Херсонской области, осуществляющие функции по контролю  в области розничной продажи алкогольной и спиртосодержащей продукции, заявление о переоформлении таких лицензий (разрешений) с приложением действующих лицензий (разрешений) и иных документов, имеющихся  в распоряжении лицензиата и относящихся к указанной деятельности  (при наличии).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4. Соответствующие органы государственной власти Донецкой Народной Республики, Луганской Народной Республики, Запорожской области, Херсонской области в течение пяти рабочих дней со дня поступления заявления и документов, указанных в части 3 настоящей статьи, рассматривают их и направляют в лицензирующий орган с предложением о возможности или невозможности переоформления лицензий (разрешений), указанных в части 3 настоящей статьи.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lastRenderedPageBreak/>
        <w:t xml:space="preserve">5. Установить, что лицензии (разрешения), выданные организациям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розничной продаже алкогольной продукции, переоформляются лицензирующим органом путем внесения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записи  о переоформлении лицензий на розничную продажу алкогольной продукции или розничную продажу алкогольной продукции при оказании услуг общественного питания до окончания сроков действия лицензий, которые предусмотрены действующими лицензиями (разрешениями), выданными  на территориях Донецкой Народной Республики, Луганской Народной Республики, Запорожской области, Херсонской области, на основании заявления и документов, указанных в части 3 настоящей статьи, представленных органами государственной власти Донецкой </w:t>
      </w:r>
      <w:r w:rsidRPr="00137023">
        <w:rPr>
          <w:rFonts w:ascii="Times New Roman" w:eastAsia="Times New Roman" w:hAnsi="Times New Roman"/>
          <w:b/>
          <w:bCs/>
          <w:sz w:val="28"/>
          <w:szCs w:val="20"/>
          <w:lang w:eastAsia="ru-RU"/>
        </w:rPr>
        <w:lastRenderedPageBreak/>
        <w:t>Народной Республики, Луганской Народной Республики, Запорожской области, Херсонской области, осуществляющими функции по контролю в области розничной продажи алкогольной и спиртосодержащей продукции, без проведения оценки соответствия заявителя лицензионным требованиям,  а также без уплаты государственной пошлины.</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6. Установить, что основанием для отказа в переоформлении лицензий на осуществление деятельности по производству и обороту этилового спирта, алкогольной и спиртосодержащей продукции, указанных в частях 1 и 3 настоящей статьи, является непредставление юридическими лицами, имеющими лицензии (разрешения), выданные на территориях Донецкой Народной Республики, Луганской Народной Республики, Запорожской области, Херсонской области и предоставляющие право на осуществление деятельности по производству и (или) обороту этилового спирта, алкогольной или спиртосодержащей продукции, действующих лицензий (разрешений)  в соответствии с частями 1 и 3 настоящей статьи. </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7. Установить, что действие лицензий (разрешений), переоформленных  в соответствии с</w:t>
      </w:r>
      <w:r w:rsidR="00110CBD" w:rsidRPr="00137023">
        <w:rPr>
          <w:rFonts w:ascii="Times New Roman" w:eastAsia="Times New Roman" w:hAnsi="Times New Roman"/>
          <w:b/>
          <w:bCs/>
          <w:sz w:val="28"/>
          <w:szCs w:val="20"/>
          <w:lang w:eastAsia="ru-RU"/>
        </w:rPr>
        <w:t xml:space="preserve"> частями 2 и 5 настоящей статьи и</w:t>
      </w:r>
      <w:r w:rsidRPr="00137023">
        <w:rPr>
          <w:rFonts w:ascii="Times New Roman" w:eastAsia="Times New Roman" w:hAnsi="Times New Roman"/>
          <w:b/>
          <w:bCs/>
          <w:sz w:val="28"/>
          <w:szCs w:val="20"/>
          <w:lang w:eastAsia="ru-RU"/>
        </w:rPr>
        <w:t xml:space="preserve"> </w:t>
      </w:r>
      <w:proofErr w:type="gramStart"/>
      <w:r w:rsidRPr="00137023">
        <w:rPr>
          <w:rFonts w:ascii="Times New Roman" w:eastAsia="Times New Roman" w:hAnsi="Times New Roman"/>
          <w:b/>
          <w:bCs/>
          <w:sz w:val="28"/>
          <w:szCs w:val="20"/>
          <w:lang w:eastAsia="ru-RU"/>
        </w:rPr>
        <w:t>сроки</w:t>
      </w:r>
      <w:proofErr w:type="gramEnd"/>
      <w:r w:rsidRPr="00137023">
        <w:rPr>
          <w:rFonts w:ascii="Times New Roman" w:eastAsia="Times New Roman" w:hAnsi="Times New Roman"/>
          <w:b/>
          <w:bCs/>
          <w:sz w:val="28"/>
          <w:szCs w:val="20"/>
          <w:lang w:eastAsia="ru-RU"/>
        </w:rPr>
        <w:t xml:space="preserve"> действия которых истекают в период со дня вступления в силу настоящего Федерального закона до 1 июня 2023 года, продлевается </w:t>
      </w:r>
      <w:r w:rsidRPr="00137023">
        <w:rPr>
          <w:rFonts w:ascii="Times New Roman" w:eastAsia="Times New Roman" w:hAnsi="Times New Roman"/>
          <w:b/>
          <w:bCs/>
          <w:sz w:val="28"/>
          <w:szCs w:val="20"/>
          <w:lang w:eastAsia="ru-RU"/>
        </w:rPr>
        <w:lastRenderedPageBreak/>
        <w:t xml:space="preserve">лицензирующим органом на </w:t>
      </w:r>
      <w:r w:rsidR="00110CBD" w:rsidRPr="00137023">
        <w:rPr>
          <w:rFonts w:ascii="Times New Roman" w:eastAsia="Times New Roman" w:hAnsi="Times New Roman"/>
          <w:b/>
          <w:bCs/>
          <w:sz w:val="28"/>
          <w:szCs w:val="20"/>
          <w:lang w:eastAsia="ru-RU"/>
        </w:rPr>
        <w:t>двенадцать</w:t>
      </w:r>
      <w:r w:rsidRPr="00137023">
        <w:rPr>
          <w:rFonts w:ascii="Times New Roman" w:eastAsia="Times New Roman" w:hAnsi="Times New Roman"/>
          <w:b/>
          <w:bCs/>
          <w:sz w:val="28"/>
          <w:szCs w:val="20"/>
          <w:lang w:eastAsia="ru-RU"/>
        </w:rPr>
        <w:t xml:space="preserve"> месяцев  в порядке, предусмотренном настоящей статьей для переоформления лицензий (разрешений).</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8. Установить, что лицензии (разрешения) на осуществление деятельности по производству и обороту этилового спирта, алкогольной  и спиртосодержащей продукции, выданные на территориях  Донецкой Народной Республики, Луганской Народной Республики, Запорожской области, Херсонской области, сроки действия которых истекли в период  с 5 октября 2022 года  до дня вступления в силу настоящего Федерального закона, считаются действующими до 5 октября 2023 года и подлежат переоформлению в порядке, предусмотренном настоящей статьей.</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9. </w:t>
      </w:r>
      <w:proofErr w:type="gramStart"/>
      <w:r w:rsidRPr="00137023">
        <w:rPr>
          <w:rFonts w:ascii="Times New Roman" w:eastAsia="Times New Roman" w:hAnsi="Times New Roman"/>
          <w:b/>
          <w:bCs/>
          <w:sz w:val="28"/>
          <w:szCs w:val="20"/>
          <w:lang w:eastAsia="ru-RU"/>
        </w:rPr>
        <w:t xml:space="preserve">Установить, что внесение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сведений о переоформленных лицензиях (разрешениях), указанных  в частях 1 и 3 настоящей статьи, осуществляется лицензирующим органом  в течение </w:t>
      </w:r>
      <w:r w:rsidR="00110CBD" w:rsidRPr="00137023">
        <w:rPr>
          <w:rFonts w:ascii="Times New Roman" w:eastAsia="Times New Roman" w:hAnsi="Times New Roman"/>
          <w:b/>
          <w:bCs/>
          <w:sz w:val="28"/>
          <w:szCs w:val="20"/>
          <w:lang w:eastAsia="ru-RU"/>
        </w:rPr>
        <w:t>десяти</w:t>
      </w:r>
      <w:r w:rsidRPr="00137023">
        <w:rPr>
          <w:rFonts w:ascii="Times New Roman" w:eastAsia="Times New Roman" w:hAnsi="Times New Roman"/>
          <w:b/>
          <w:bCs/>
          <w:sz w:val="28"/>
          <w:szCs w:val="20"/>
          <w:lang w:eastAsia="ru-RU"/>
        </w:rPr>
        <w:t xml:space="preserve"> рабочих дней со дня получения соответствующих заявлений  и документов, указанных в частях 1 и 3 настоящей статьи.</w:t>
      </w:r>
      <w:proofErr w:type="gramEnd"/>
    </w:p>
    <w:p w:rsidR="007D22AD" w:rsidRPr="007D22AD" w:rsidRDefault="007D22AD" w:rsidP="007D22AD">
      <w:pPr>
        <w:spacing w:after="0" w:line="480" w:lineRule="auto"/>
        <w:ind w:firstLine="709"/>
        <w:jc w:val="both"/>
        <w:rPr>
          <w:rFonts w:ascii="Times New Roman" w:eastAsia="Times New Roman" w:hAnsi="Times New Roman"/>
          <w:b/>
          <w:bCs/>
          <w:sz w:val="28"/>
          <w:szCs w:val="28"/>
          <w:lang w:eastAsia="ru-RU"/>
        </w:rPr>
      </w:pPr>
      <w:r w:rsidRPr="007D22AD">
        <w:rPr>
          <w:rFonts w:ascii="Times New Roman" w:eastAsia="Times New Roman" w:hAnsi="Times New Roman"/>
          <w:b/>
          <w:bCs/>
          <w:sz w:val="28"/>
          <w:szCs w:val="28"/>
          <w:lang w:eastAsia="ru-RU"/>
        </w:rPr>
        <w:lastRenderedPageBreak/>
        <w:t xml:space="preserve">10. </w:t>
      </w:r>
      <w:proofErr w:type="gramStart"/>
      <w:r w:rsidRPr="007D22AD">
        <w:rPr>
          <w:rFonts w:ascii="Times New Roman" w:eastAsia="Times New Roman" w:hAnsi="Times New Roman"/>
          <w:b/>
          <w:bCs/>
          <w:sz w:val="28"/>
          <w:szCs w:val="28"/>
          <w:lang w:eastAsia="ru-RU"/>
        </w:rPr>
        <w:t>Установить, что лица, осуществляющие на день вступления в силу настоящего Федерального закона деятельность в сфере производства и (или) оборота этилового спирта, алкогольной и спиртосодержащей продукции на территориях Донецкой Народной Республики, Луганской Народной Республики, Запорожской области, Херсонской области, обязаны в течение тридцати рабочих дней  после дня вступления в силу настоящего Федерального закона провести однократную инвентаризацию имеющихся остатков этилового спирта, алкогольной и</w:t>
      </w:r>
      <w:proofErr w:type="gramEnd"/>
      <w:r w:rsidRPr="007D22AD">
        <w:rPr>
          <w:rFonts w:ascii="Times New Roman" w:eastAsia="Times New Roman" w:hAnsi="Times New Roman"/>
          <w:b/>
          <w:bCs/>
          <w:sz w:val="28"/>
          <w:szCs w:val="28"/>
          <w:lang w:eastAsia="ru-RU"/>
        </w:rPr>
        <w:t xml:space="preserve"> спиртосодержащей продукции и представить в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(далее в - федеральный орган по контролю и надзору), информацию об указанных остатках, содержащую сведения о видах продукции, ее наименованиях и объемах. </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11. Установить, что для осуществления </w:t>
      </w:r>
      <w:r w:rsidR="00CF383B" w:rsidRPr="00137023">
        <w:rPr>
          <w:rFonts w:ascii="Times New Roman" w:eastAsia="Times New Roman" w:hAnsi="Times New Roman"/>
          <w:b/>
          <w:bCs/>
          <w:sz w:val="28"/>
          <w:szCs w:val="20"/>
          <w:lang w:eastAsia="ru-RU"/>
        </w:rPr>
        <w:t xml:space="preserve">со дня вступления в силу настоящего Федерального закона </w:t>
      </w:r>
      <w:r w:rsidRPr="00137023">
        <w:rPr>
          <w:rFonts w:ascii="Times New Roman" w:eastAsia="Times New Roman" w:hAnsi="Times New Roman"/>
          <w:b/>
          <w:bCs/>
          <w:sz w:val="28"/>
          <w:szCs w:val="20"/>
          <w:lang w:eastAsia="ru-RU"/>
        </w:rPr>
        <w:t xml:space="preserve"> на территориях Донецкой Народной Республики, Луганской Народной Республики, Запорожской области, Херсонской области деятельности  по производству алкогольной продукции, подлежащей маркировке федеральными специальными марками в соответствии со статьей 12 Федерального закона от 22 </w:t>
      </w:r>
      <w:r w:rsidRPr="00137023">
        <w:rPr>
          <w:rFonts w:ascii="Times New Roman" w:eastAsia="Times New Roman" w:hAnsi="Times New Roman"/>
          <w:b/>
          <w:bCs/>
          <w:sz w:val="28"/>
          <w:szCs w:val="20"/>
          <w:lang w:eastAsia="ru-RU"/>
        </w:rPr>
        <w:lastRenderedPageBreak/>
        <w:t>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лицензиатам необходимо получить федеральные специальные марки в порядке, предусмотренном указанной статьей</w:t>
      </w:r>
      <w:r w:rsidR="005A2A30" w:rsidRPr="00137023">
        <w:rPr>
          <w:rFonts w:ascii="Times New Roman" w:eastAsia="Times New Roman" w:hAnsi="Times New Roman"/>
          <w:b/>
          <w:bCs/>
          <w:sz w:val="28"/>
          <w:szCs w:val="20"/>
          <w:lang w:eastAsia="ru-RU"/>
        </w:rPr>
        <w:t>,</w:t>
      </w:r>
      <w:r w:rsidRPr="00137023">
        <w:rPr>
          <w:rFonts w:ascii="Times New Roman" w:eastAsia="Times New Roman" w:hAnsi="Times New Roman"/>
          <w:b/>
          <w:bCs/>
          <w:sz w:val="28"/>
          <w:szCs w:val="20"/>
          <w:lang w:eastAsia="ru-RU"/>
        </w:rPr>
        <w:t xml:space="preserve"> с учетом особенностей, установленных настоящей </w:t>
      </w:r>
      <w:r w:rsidR="00511C0D" w:rsidRPr="00137023">
        <w:rPr>
          <w:rFonts w:ascii="Times New Roman" w:eastAsia="Times New Roman" w:hAnsi="Times New Roman"/>
          <w:b/>
          <w:bCs/>
          <w:sz w:val="28"/>
          <w:szCs w:val="20"/>
          <w:lang w:eastAsia="ru-RU"/>
        </w:rPr>
        <w:t>статьей</w:t>
      </w:r>
      <w:r w:rsidRPr="00137023">
        <w:rPr>
          <w:rFonts w:ascii="Times New Roman" w:eastAsia="Times New Roman" w:hAnsi="Times New Roman"/>
          <w:b/>
          <w:bCs/>
          <w:sz w:val="28"/>
          <w:szCs w:val="20"/>
          <w:lang w:eastAsia="ru-RU"/>
        </w:rPr>
        <w:t xml:space="preserve"> и статьей 29 указанного Федерального закона.</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12. Установить, что </w:t>
      </w:r>
      <w:r w:rsidR="005A2A30" w:rsidRPr="00137023">
        <w:rPr>
          <w:rFonts w:ascii="Times New Roman" w:eastAsia="Times New Roman" w:hAnsi="Times New Roman"/>
          <w:b/>
          <w:bCs/>
          <w:sz w:val="28"/>
          <w:szCs w:val="20"/>
          <w:lang w:eastAsia="ru-RU"/>
        </w:rPr>
        <w:t>положения</w:t>
      </w:r>
      <w:r w:rsidRPr="00137023">
        <w:rPr>
          <w:rFonts w:ascii="Times New Roman" w:eastAsia="Times New Roman" w:hAnsi="Times New Roman"/>
          <w:b/>
          <w:bCs/>
          <w:sz w:val="28"/>
          <w:szCs w:val="20"/>
          <w:lang w:eastAsia="ru-RU"/>
        </w:rPr>
        <w:t xml:space="preserve"> пункта 20 статьи 12 Федерального закона  от 22 ноября 1995 года № 171-ФЗ </w:t>
      </w:r>
      <w:r w:rsidRPr="00137023">
        <w:rPr>
          <w:rFonts w:ascii="Times New Roman" w:eastAsia="Times New Roman" w:hAnsi="Times New Roman"/>
          <w:b/>
          <w:bCs/>
          <w:sz w:val="28"/>
          <w:szCs w:val="20"/>
          <w:lang w:eastAsia="ru-RU"/>
        </w:rPr>
        <w:b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распространяются на алкогольную продукцию, произведенную  на территориях Донецкой Народной Республики, Луганской Народной Республики, Запорожской области, Херсонской области до </w:t>
      </w:r>
      <w:r w:rsidR="00622380" w:rsidRPr="00137023">
        <w:rPr>
          <w:rFonts w:ascii="Times New Roman" w:eastAsia="Times New Roman" w:hAnsi="Times New Roman"/>
          <w:b/>
          <w:bCs/>
          <w:sz w:val="28"/>
          <w:szCs w:val="20"/>
          <w:lang w:eastAsia="ru-RU"/>
        </w:rPr>
        <w:t>дня вступления в силу настоящего Федерального закона</w:t>
      </w:r>
      <w:r w:rsidRPr="00137023">
        <w:rPr>
          <w:rFonts w:ascii="Times New Roman" w:eastAsia="Times New Roman" w:hAnsi="Times New Roman"/>
          <w:b/>
          <w:bCs/>
          <w:sz w:val="28"/>
          <w:szCs w:val="20"/>
          <w:lang w:eastAsia="ru-RU"/>
        </w:rPr>
        <w:t xml:space="preserve">. Заявление о выдаче федеральных специальных марок, предусмотренное пунктом 5 указанной статьи, может быть подано организацией  в территориальный орган федерального органа по контролю и надзору как на бумажном носителе, так и в форме электронного документа с </w:t>
      </w:r>
      <w:r w:rsidRPr="00137023">
        <w:rPr>
          <w:rFonts w:ascii="Times New Roman" w:eastAsia="Times New Roman" w:hAnsi="Times New Roman"/>
          <w:b/>
          <w:bCs/>
          <w:sz w:val="28"/>
          <w:szCs w:val="20"/>
          <w:lang w:eastAsia="ru-RU"/>
        </w:rPr>
        <w:lastRenderedPageBreak/>
        <w:t xml:space="preserve">использованием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государственная автоматизированная информационная система). </w:t>
      </w:r>
    </w:p>
    <w:p w:rsidR="006D4AAA" w:rsidRPr="00137023" w:rsidRDefault="006D4AAA" w:rsidP="00CF383B">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13. Установить, что алкогольная продукция, подлежащая маркировке федеральными специальными марками в соответствии со статьей 12 Федерального закона от 22 ноября 1995 года № 171-ФЗ </w:t>
      </w:r>
      <w:r w:rsidRPr="00137023">
        <w:rPr>
          <w:rFonts w:ascii="Times New Roman" w:eastAsia="Times New Roman" w:hAnsi="Times New Roman"/>
          <w:b/>
          <w:bCs/>
          <w:sz w:val="28"/>
          <w:szCs w:val="20"/>
          <w:lang w:eastAsia="ru-RU"/>
        </w:rPr>
        <w:b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произведенная на территориях Донецкой Народной Республики, Луганской Народной Республики, Запорожской области, Херсонской области, может маркироваться указанными федеральными специальными марками, а также </w:t>
      </w:r>
      <w:r w:rsidR="00973461" w:rsidRPr="00137023">
        <w:rPr>
          <w:rFonts w:ascii="Times New Roman" w:eastAsia="Times New Roman" w:hAnsi="Times New Roman"/>
          <w:b/>
          <w:bCs/>
          <w:sz w:val="28"/>
          <w:szCs w:val="20"/>
          <w:lang w:eastAsia="ru-RU"/>
        </w:rPr>
        <w:t xml:space="preserve"> </w:t>
      </w:r>
      <w:r w:rsidRPr="00137023">
        <w:rPr>
          <w:rFonts w:ascii="Times New Roman" w:eastAsia="Times New Roman" w:hAnsi="Times New Roman"/>
          <w:b/>
          <w:bCs/>
          <w:sz w:val="28"/>
          <w:szCs w:val="20"/>
          <w:lang w:eastAsia="ru-RU"/>
        </w:rPr>
        <w:t xml:space="preserve">марками, </w:t>
      </w:r>
      <w:r w:rsidR="00973461" w:rsidRPr="00137023">
        <w:rPr>
          <w:rFonts w:ascii="Times New Roman" w:eastAsia="Times New Roman" w:hAnsi="Times New Roman"/>
          <w:b/>
          <w:bCs/>
          <w:sz w:val="28"/>
          <w:szCs w:val="20"/>
          <w:lang w:eastAsia="ru-RU"/>
        </w:rPr>
        <w:t xml:space="preserve"> </w:t>
      </w:r>
      <w:r w:rsidRPr="00137023">
        <w:rPr>
          <w:rFonts w:ascii="Times New Roman" w:eastAsia="Times New Roman" w:hAnsi="Times New Roman"/>
          <w:b/>
          <w:bCs/>
          <w:sz w:val="28"/>
          <w:szCs w:val="20"/>
          <w:lang w:eastAsia="ru-RU"/>
        </w:rPr>
        <w:t xml:space="preserve">предусмотренными законодательством соответственно Донецкой Народной Республики, Луганской Народной Республики, Запорожской области, Херсонской области. Обмен сведениями, </w:t>
      </w:r>
      <w:r w:rsidR="005A2A30" w:rsidRPr="00137023">
        <w:rPr>
          <w:rFonts w:ascii="Times New Roman" w:eastAsia="Times New Roman" w:hAnsi="Times New Roman"/>
          <w:b/>
          <w:bCs/>
          <w:sz w:val="28"/>
          <w:szCs w:val="20"/>
          <w:lang w:eastAsia="ru-RU"/>
        </w:rPr>
        <w:t>предусмотренными</w:t>
      </w:r>
      <w:r w:rsidRPr="00137023">
        <w:rPr>
          <w:rFonts w:ascii="Times New Roman" w:eastAsia="Times New Roman" w:hAnsi="Times New Roman"/>
          <w:b/>
          <w:bCs/>
          <w:sz w:val="28"/>
          <w:szCs w:val="20"/>
          <w:lang w:eastAsia="ru-RU"/>
        </w:rPr>
        <w:t xml:space="preserve"> пункт</w:t>
      </w:r>
      <w:r w:rsidR="005A2A30" w:rsidRPr="00137023">
        <w:rPr>
          <w:rFonts w:ascii="Times New Roman" w:eastAsia="Times New Roman" w:hAnsi="Times New Roman"/>
          <w:b/>
          <w:bCs/>
          <w:sz w:val="28"/>
          <w:szCs w:val="20"/>
          <w:lang w:eastAsia="ru-RU"/>
        </w:rPr>
        <w:t>ом</w:t>
      </w:r>
      <w:r w:rsidRPr="00137023">
        <w:rPr>
          <w:rFonts w:ascii="Times New Roman" w:eastAsia="Times New Roman" w:hAnsi="Times New Roman"/>
          <w:b/>
          <w:bCs/>
          <w:sz w:val="28"/>
          <w:szCs w:val="20"/>
          <w:lang w:eastAsia="ru-RU"/>
        </w:rPr>
        <w:t xml:space="preserve"> 8 указанной статьи, может осуществляться с использованием официального адреса электронной почты федерального органа по контролю и надзору и адресов электронной почты заявителей, указанных в государственном </w:t>
      </w:r>
      <w:r w:rsidRPr="00137023">
        <w:rPr>
          <w:rFonts w:ascii="Times New Roman" w:eastAsia="Times New Roman" w:hAnsi="Times New Roman"/>
          <w:b/>
          <w:bCs/>
          <w:sz w:val="28"/>
          <w:szCs w:val="20"/>
          <w:lang w:eastAsia="ru-RU"/>
        </w:rPr>
        <w:lastRenderedPageBreak/>
        <w:t xml:space="preserve">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14. Установить, что юридические лица, созданные на территориях Донецкой Народной Республики, Луганской Народной Республики, Запорожской области, Херсонской области до </w:t>
      </w:r>
      <w:r w:rsidR="00CF383B" w:rsidRPr="00137023">
        <w:rPr>
          <w:rFonts w:ascii="Times New Roman" w:eastAsia="Times New Roman" w:hAnsi="Times New Roman"/>
          <w:b/>
          <w:bCs/>
          <w:sz w:val="28"/>
          <w:szCs w:val="20"/>
          <w:lang w:eastAsia="ru-RU"/>
        </w:rPr>
        <w:t>дня вступления в силу настоящего Федерального закона</w:t>
      </w:r>
      <w:r w:rsidRPr="00137023">
        <w:rPr>
          <w:rFonts w:ascii="Times New Roman" w:eastAsia="Times New Roman" w:hAnsi="Times New Roman"/>
          <w:b/>
          <w:bCs/>
          <w:sz w:val="28"/>
          <w:szCs w:val="20"/>
          <w:lang w:eastAsia="ru-RU"/>
        </w:rPr>
        <w:t xml:space="preserve"> и осуществляющие производство пива и пивных напитков, сидра, </w:t>
      </w:r>
      <w:proofErr w:type="spellStart"/>
      <w:r w:rsidRPr="00137023">
        <w:rPr>
          <w:rFonts w:ascii="Times New Roman" w:eastAsia="Times New Roman" w:hAnsi="Times New Roman"/>
          <w:b/>
          <w:bCs/>
          <w:sz w:val="28"/>
          <w:szCs w:val="20"/>
          <w:lang w:eastAsia="ru-RU"/>
        </w:rPr>
        <w:t>пуаре</w:t>
      </w:r>
      <w:proofErr w:type="spellEnd"/>
      <w:r w:rsidRPr="00137023">
        <w:rPr>
          <w:rFonts w:ascii="Times New Roman" w:eastAsia="Times New Roman" w:hAnsi="Times New Roman"/>
          <w:b/>
          <w:bCs/>
          <w:sz w:val="28"/>
          <w:szCs w:val="20"/>
          <w:lang w:eastAsia="ru-RU"/>
        </w:rPr>
        <w:t>, медовухи</w:t>
      </w:r>
      <w:r w:rsidR="00CF383B" w:rsidRPr="00137023">
        <w:rPr>
          <w:rFonts w:ascii="Times New Roman" w:eastAsia="Times New Roman" w:hAnsi="Times New Roman"/>
          <w:b/>
          <w:bCs/>
          <w:sz w:val="28"/>
          <w:szCs w:val="20"/>
          <w:lang w:eastAsia="ru-RU"/>
        </w:rPr>
        <w:t xml:space="preserve"> </w:t>
      </w:r>
      <w:r w:rsidRPr="00137023">
        <w:rPr>
          <w:rFonts w:ascii="Times New Roman" w:eastAsia="Times New Roman" w:hAnsi="Times New Roman"/>
          <w:b/>
          <w:bCs/>
          <w:sz w:val="28"/>
          <w:szCs w:val="20"/>
          <w:lang w:eastAsia="ru-RU"/>
        </w:rPr>
        <w:t xml:space="preserve">обязаны </w:t>
      </w:r>
      <w:r w:rsidR="00CF383B" w:rsidRPr="00137023">
        <w:rPr>
          <w:rFonts w:ascii="Times New Roman" w:eastAsia="Times New Roman" w:hAnsi="Times New Roman"/>
          <w:b/>
          <w:bCs/>
          <w:sz w:val="28"/>
          <w:szCs w:val="20"/>
          <w:lang w:eastAsia="ru-RU"/>
        </w:rPr>
        <w:t xml:space="preserve">до 1 марта 2023 года </w:t>
      </w:r>
      <w:r w:rsidRPr="00137023">
        <w:rPr>
          <w:rFonts w:ascii="Times New Roman" w:eastAsia="Times New Roman" w:hAnsi="Times New Roman"/>
          <w:b/>
          <w:bCs/>
          <w:sz w:val="28"/>
          <w:szCs w:val="20"/>
          <w:lang w:eastAsia="ru-RU"/>
        </w:rPr>
        <w:t>представить в федеральный орган по контролю  и надзору расчет производственной мощности основного технологического оборудования, составленный в порядке и по форме, которые установлены федеральным органом по контролю и надзору.</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15. </w:t>
      </w:r>
      <w:proofErr w:type="gramStart"/>
      <w:r w:rsidRPr="00137023">
        <w:rPr>
          <w:rFonts w:ascii="Times New Roman" w:eastAsia="Times New Roman" w:hAnsi="Times New Roman"/>
          <w:b/>
          <w:bCs/>
          <w:sz w:val="28"/>
          <w:szCs w:val="20"/>
          <w:lang w:eastAsia="ru-RU"/>
        </w:rPr>
        <w:t xml:space="preserve">Установить, что лица, владеющие основным технологическим оборудованием для производства этилового спирта с производственной мощностью более 200 декалитров на праве собственности, хозяйственного ведения, оперативного управления, аренды или залога, находящимся  на территориях Донецкой Народной Республики, Луганской Народной Республики, Запорожской области, Херсонской области, а также лица, осуществляющие хранение основного технологического оборудования для производства </w:t>
      </w:r>
      <w:r w:rsidRPr="00137023">
        <w:rPr>
          <w:rFonts w:ascii="Times New Roman" w:eastAsia="Times New Roman" w:hAnsi="Times New Roman"/>
          <w:b/>
          <w:bCs/>
          <w:sz w:val="28"/>
          <w:szCs w:val="20"/>
          <w:lang w:eastAsia="ru-RU"/>
        </w:rPr>
        <w:lastRenderedPageBreak/>
        <w:t>этилового спирта с производственной мощностью более 200 декалитров на территориях</w:t>
      </w:r>
      <w:proofErr w:type="gramEnd"/>
      <w:r w:rsidRPr="00137023">
        <w:rPr>
          <w:rFonts w:ascii="Times New Roman" w:eastAsia="Times New Roman" w:hAnsi="Times New Roman"/>
          <w:b/>
          <w:bCs/>
          <w:sz w:val="28"/>
          <w:szCs w:val="20"/>
          <w:lang w:eastAsia="ru-RU"/>
        </w:rPr>
        <w:t xml:space="preserve"> </w:t>
      </w:r>
      <w:proofErr w:type="gramStart"/>
      <w:r w:rsidRPr="00137023">
        <w:rPr>
          <w:rFonts w:ascii="Times New Roman" w:eastAsia="Times New Roman" w:hAnsi="Times New Roman"/>
          <w:b/>
          <w:bCs/>
          <w:sz w:val="28"/>
          <w:szCs w:val="20"/>
          <w:lang w:eastAsia="ru-RU"/>
        </w:rPr>
        <w:t xml:space="preserve">Донецкой Народной Республики, Луганской Народной Республики, Запорожской области, Херсонской области, в течение </w:t>
      </w:r>
      <w:r w:rsidR="005A2A30" w:rsidRPr="00137023">
        <w:rPr>
          <w:rFonts w:ascii="Times New Roman" w:eastAsia="Times New Roman" w:hAnsi="Times New Roman"/>
          <w:b/>
          <w:bCs/>
          <w:sz w:val="28"/>
          <w:szCs w:val="20"/>
          <w:lang w:eastAsia="ru-RU"/>
        </w:rPr>
        <w:t>тридцати</w:t>
      </w:r>
      <w:r w:rsidRPr="00137023">
        <w:rPr>
          <w:rFonts w:ascii="Times New Roman" w:eastAsia="Times New Roman" w:hAnsi="Times New Roman"/>
          <w:b/>
          <w:bCs/>
          <w:sz w:val="28"/>
          <w:szCs w:val="20"/>
          <w:lang w:eastAsia="ru-RU"/>
        </w:rPr>
        <w:t xml:space="preserve"> рабочих дней </w:t>
      </w:r>
      <w:r w:rsidR="0098284B">
        <w:rPr>
          <w:rFonts w:ascii="Times New Roman" w:eastAsia="Times New Roman" w:hAnsi="Times New Roman"/>
          <w:b/>
          <w:bCs/>
          <w:sz w:val="28"/>
          <w:szCs w:val="20"/>
          <w:lang w:eastAsia="ru-RU"/>
        </w:rPr>
        <w:t>после</w:t>
      </w:r>
      <w:r w:rsidRPr="00137023">
        <w:rPr>
          <w:rFonts w:ascii="Times New Roman" w:eastAsia="Times New Roman" w:hAnsi="Times New Roman"/>
          <w:b/>
          <w:bCs/>
          <w:sz w:val="28"/>
          <w:szCs w:val="20"/>
          <w:lang w:eastAsia="ru-RU"/>
        </w:rPr>
        <w:t xml:space="preserve"> дня вступления в силу настоящего Федерального закона обязаны представить в федеральный орган по контролю и надзору имеющиеся документы на указанное основное технологическое оборудование (копии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w:t>
      </w:r>
      <w:proofErr w:type="gramEnd"/>
      <w:r w:rsidRPr="00137023">
        <w:rPr>
          <w:rFonts w:ascii="Times New Roman" w:eastAsia="Times New Roman" w:hAnsi="Times New Roman"/>
          <w:b/>
          <w:bCs/>
          <w:sz w:val="28"/>
          <w:szCs w:val="20"/>
          <w:lang w:eastAsia="ru-RU"/>
        </w:rPr>
        <w:t xml:space="preserve"> </w:t>
      </w:r>
      <w:proofErr w:type="gramStart"/>
      <w:r w:rsidRPr="00137023">
        <w:rPr>
          <w:rFonts w:ascii="Times New Roman" w:eastAsia="Times New Roman" w:hAnsi="Times New Roman"/>
          <w:b/>
          <w:bCs/>
          <w:sz w:val="28"/>
          <w:szCs w:val="20"/>
          <w:lang w:eastAsia="ru-RU"/>
        </w:rPr>
        <w:t>номер), правоустанавливающие документы на основное технологическое оборудование, а также документы, подтверждающие принятие основного технологического оборудования к бухгалтерскому учету).</w:t>
      </w:r>
      <w:proofErr w:type="gramEnd"/>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16. Установить, что оборот алкогольной продукции, произведенной  на территориях Донецкой Народной Республики, Луганской Народной Республики, Запорожской области, Херсонской области </w:t>
      </w:r>
      <w:r w:rsidR="000A63B5" w:rsidRPr="00137023">
        <w:rPr>
          <w:rFonts w:ascii="Times New Roman" w:eastAsia="Times New Roman" w:hAnsi="Times New Roman"/>
          <w:b/>
          <w:bCs/>
          <w:sz w:val="28"/>
          <w:szCs w:val="20"/>
          <w:lang w:eastAsia="ru-RU"/>
        </w:rPr>
        <w:t>и маркированной в соответствии с законодательство</w:t>
      </w:r>
      <w:r w:rsidR="00973461" w:rsidRPr="00137023">
        <w:rPr>
          <w:rFonts w:ascii="Times New Roman" w:eastAsia="Times New Roman" w:hAnsi="Times New Roman"/>
          <w:b/>
          <w:bCs/>
          <w:sz w:val="28"/>
          <w:szCs w:val="20"/>
          <w:lang w:eastAsia="ru-RU"/>
        </w:rPr>
        <w:t>м</w:t>
      </w:r>
      <w:r w:rsidR="000A63B5" w:rsidRPr="00137023">
        <w:rPr>
          <w:rFonts w:ascii="Times New Roman" w:eastAsia="Times New Roman" w:hAnsi="Times New Roman"/>
          <w:b/>
          <w:bCs/>
          <w:sz w:val="28"/>
          <w:szCs w:val="20"/>
          <w:lang w:eastAsia="ru-RU"/>
        </w:rPr>
        <w:t xml:space="preserve"> данных субъектов Российской Федерации</w:t>
      </w:r>
      <w:r w:rsidRPr="00137023">
        <w:rPr>
          <w:rFonts w:ascii="Times New Roman" w:eastAsia="Times New Roman" w:hAnsi="Times New Roman"/>
          <w:b/>
          <w:bCs/>
          <w:sz w:val="28"/>
          <w:szCs w:val="20"/>
          <w:lang w:eastAsia="ru-RU"/>
        </w:rPr>
        <w:t>, допускается исключительно  на территориях указанных субъектов Российской Федерации до окончания срока годности такой алкогольной продукции.</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lastRenderedPageBreak/>
        <w:t>17. Установить, что до 1 января 2023 года поставк</w:t>
      </w:r>
      <w:r w:rsidR="005A2A30" w:rsidRPr="00137023">
        <w:rPr>
          <w:rFonts w:ascii="Times New Roman" w:eastAsia="Times New Roman" w:hAnsi="Times New Roman"/>
          <w:b/>
          <w:bCs/>
          <w:sz w:val="28"/>
          <w:szCs w:val="20"/>
          <w:lang w:eastAsia="ru-RU"/>
        </w:rPr>
        <w:t>и</w:t>
      </w:r>
      <w:r w:rsidRPr="00137023">
        <w:rPr>
          <w:rFonts w:ascii="Times New Roman" w:eastAsia="Times New Roman" w:hAnsi="Times New Roman"/>
          <w:b/>
          <w:bCs/>
          <w:sz w:val="28"/>
          <w:szCs w:val="20"/>
          <w:lang w:eastAsia="ru-RU"/>
        </w:rPr>
        <w:t xml:space="preserve"> этилового спирта  на территории Донецкой Народной Республики, Луганской Народной Республики, Запорожской области, Херсонской области мо</w:t>
      </w:r>
      <w:r w:rsidR="005A2A30" w:rsidRPr="00137023">
        <w:rPr>
          <w:rFonts w:ascii="Times New Roman" w:eastAsia="Times New Roman" w:hAnsi="Times New Roman"/>
          <w:b/>
          <w:bCs/>
          <w:sz w:val="28"/>
          <w:szCs w:val="20"/>
          <w:lang w:eastAsia="ru-RU"/>
        </w:rPr>
        <w:t>гут</w:t>
      </w:r>
      <w:r w:rsidRPr="00137023">
        <w:rPr>
          <w:rFonts w:ascii="Times New Roman" w:eastAsia="Times New Roman" w:hAnsi="Times New Roman"/>
          <w:b/>
          <w:bCs/>
          <w:sz w:val="28"/>
          <w:szCs w:val="20"/>
          <w:lang w:eastAsia="ru-RU"/>
        </w:rPr>
        <w:t xml:space="preserve"> осуществляться без наличия сопроводительных документов, предусмотренных подпунктом 5 пункта 1 статьи 10</w:t>
      </w:r>
      <w:r w:rsidRPr="00137023">
        <w:rPr>
          <w:rFonts w:ascii="Times New Roman" w:eastAsia="Times New Roman" w:hAnsi="Times New Roman"/>
          <w:b/>
          <w:bCs/>
          <w:sz w:val="28"/>
          <w:szCs w:val="20"/>
          <w:vertAlign w:val="superscript"/>
          <w:lang w:eastAsia="ru-RU"/>
        </w:rPr>
        <w:t>2</w:t>
      </w:r>
      <w:r w:rsidRPr="00137023">
        <w:rPr>
          <w:rFonts w:ascii="Times New Roman" w:eastAsia="Times New Roman" w:hAnsi="Times New Roman"/>
          <w:b/>
          <w:bCs/>
          <w:sz w:val="28"/>
          <w:szCs w:val="20"/>
          <w:lang w:eastAsia="ru-RU"/>
        </w:rPr>
        <w:t xml:space="preserve">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D4AAA" w:rsidRPr="00137023" w:rsidRDefault="006D4AAA" w:rsidP="001176E5">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18. Установить, что до 1 января 2023 года для производства, изготовления спиртосодержащих лекарственных препаратов предприятиями Донецкой Народной Республики, Луганской Народной Республики, Запорожской области, Херсонской области использу</w:t>
      </w:r>
      <w:r w:rsidR="005A2A30" w:rsidRPr="00137023">
        <w:rPr>
          <w:rFonts w:ascii="Times New Roman" w:eastAsia="Times New Roman" w:hAnsi="Times New Roman"/>
          <w:b/>
          <w:bCs/>
          <w:sz w:val="28"/>
          <w:szCs w:val="20"/>
          <w:lang w:eastAsia="ru-RU"/>
        </w:rPr>
        <w:t>ю</w:t>
      </w:r>
      <w:r w:rsidRPr="00137023">
        <w:rPr>
          <w:rFonts w:ascii="Times New Roman" w:eastAsia="Times New Roman" w:hAnsi="Times New Roman"/>
          <w:b/>
          <w:bCs/>
          <w:sz w:val="28"/>
          <w:szCs w:val="20"/>
          <w:lang w:eastAsia="ru-RU"/>
        </w:rPr>
        <w:t xml:space="preserve">тся фармацевтическая субстанция спирта этилового (этанол) и (или) этиловый спирт, сведения о </w:t>
      </w:r>
      <w:proofErr w:type="gramStart"/>
      <w:r w:rsidRPr="00137023">
        <w:rPr>
          <w:rFonts w:ascii="Times New Roman" w:eastAsia="Times New Roman" w:hAnsi="Times New Roman"/>
          <w:b/>
          <w:bCs/>
          <w:sz w:val="28"/>
          <w:szCs w:val="20"/>
          <w:lang w:eastAsia="ru-RU"/>
        </w:rPr>
        <w:t>поставк</w:t>
      </w:r>
      <w:r w:rsidR="005A2A30" w:rsidRPr="00137023">
        <w:rPr>
          <w:rFonts w:ascii="Times New Roman" w:eastAsia="Times New Roman" w:hAnsi="Times New Roman"/>
          <w:b/>
          <w:bCs/>
          <w:sz w:val="28"/>
          <w:szCs w:val="20"/>
          <w:lang w:eastAsia="ru-RU"/>
        </w:rPr>
        <w:t>ах</w:t>
      </w:r>
      <w:proofErr w:type="gramEnd"/>
      <w:r w:rsidRPr="00137023">
        <w:rPr>
          <w:rFonts w:ascii="Times New Roman" w:eastAsia="Times New Roman" w:hAnsi="Times New Roman"/>
          <w:b/>
          <w:bCs/>
          <w:sz w:val="28"/>
          <w:szCs w:val="20"/>
          <w:lang w:eastAsia="ru-RU"/>
        </w:rPr>
        <w:t xml:space="preserve"> которых зафиксированы в единой государственной автоматизированной информационной системе. </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19. До 1 января 2023 года для производства, изготовления спиртосодержащих медицинских изделий предприятиями Донецкой Народной Республики, Луганской Народной Республики, Запорожской области, Херсонской области использу</w:t>
      </w:r>
      <w:r w:rsidR="005A2A30" w:rsidRPr="00137023">
        <w:rPr>
          <w:rFonts w:ascii="Times New Roman" w:eastAsia="Times New Roman" w:hAnsi="Times New Roman"/>
          <w:b/>
          <w:bCs/>
          <w:sz w:val="28"/>
          <w:szCs w:val="20"/>
          <w:lang w:eastAsia="ru-RU"/>
        </w:rPr>
        <w:t>ю</w:t>
      </w:r>
      <w:r w:rsidRPr="00137023">
        <w:rPr>
          <w:rFonts w:ascii="Times New Roman" w:eastAsia="Times New Roman" w:hAnsi="Times New Roman"/>
          <w:b/>
          <w:bCs/>
          <w:sz w:val="28"/>
          <w:szCs w:val="20"/>
          <w:lang w:eastAsia="ru-RU"/>
        </w:rPr>
        <w:t xml:space="preserve">тся фармацевтическая </w:t>
      </w:r>
      <w:r w:rsidRPr="00137023">
        <w:rPr>
          <w:rFonts w:ascii="Times New Roman" w:eastAsia="Times New Roman" w:hAnsi="Times New Roman"/>
          <w:b/>
          <w:bCs/>
          <w:sz w:val="28"/>
          <w:szCs w:val="20"/>
          <w:lang w:eastAsia="ru-RU"/>
        </w:rPr>
        <w:lastRenderedPageBreak/>
        <w:t xml:space="preserve">субстанция спирта этилового (этанол) и (или) этиловый спирт, сведения о </w:t>
      </w:r>
      <w:proofErr w:type="gramStart"/>
      <w:r w:rsidRPr="00137023">
        <w:rPr>
          <w:rFonts w:ascii="Times New Roman" w:eastAsia="Times New Roman" w:hAnsi="Times New Roman"/>
          <w:b/>
          <w:bCs/>
          <w:sz w:val="28"/>
          <w:szCs w:val="20"/>
          <w:lang w:eastAsia="ru-RU"/>
        </w:rPr>
        <w:t>поставк</w:t>
      </w:r>
      <w:r w:rsidR="005A2A30" w:rsidRPr="00137023">
        <w:rPr>
          <w:rFonts w:ascii="Times New Roman" w:eastAsia="Times New Roman" w:hAnsi="Times New Roman"/>
          <w:b/>
          <w:bCs/>
          <w:sz w:val="28"/>
          <w:szCs w:val="20"/>
          <w:lang w:eastAsia="ru-RU"/>
        </w:rPr>
        <w:t>ах</w:t>
      </w:r>
      <w:proofErr w:type="gramEnd"/>
      <w:r w:rsidRPr="00137023">
        <w:rPr>
          <w:rFonts w:ascii="Times New Roman" w:eastAsia="Times New Roman" w:hAnsi="Times New Roman"/>
          <w:b/>
          <w:bCs/>
          <w:sz w:val="28"/>
          <w:szCs w:val="20"/>
          <w:lang w:eastAsia="ru-RU"/>
        </w:rPr>
        <w:t xml:space="preserve"> которых зафиксированы в единой государственной автоматизированной информационной системе.</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20. </w:t>
      </w:r>
      <w:proofErr w:type="gramStart"/>
      <w:r w:rsidRPr="00137023">
        <w:rPr>
          <w:rFonts w:ascii="Times New Roman" w:eastAsia="Times New Roman" w:hAnsi="Times New Roman"/>
          <w:b/>
          <w:bCs/>
          <w:sz w:val="28"/>
          <w:szCs w:val="20"/>
          <w:lang w:eastAsia="ru-RU"/>
        </w:rPr>
        <w:t>Установить, что до 1 января 2023 года при обороте этилового спирта, реализуемого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w:t>
      </w:r>
      <w:proofErr w:type="gramEnd"/>
      <w:r w:rsidRPr="00137023">
        <w:rPr>
          <w:rFonts w:ascii="Times New Roman" w:eastAsia="Times New Roman" w:hAnsi="Times New Roman"/>
          <w:b/>
          <w:bCs/>
          <w:sz w:val="28"/>
          <w:szCs w:val="20"/>
          <w:lang w:eastAsia="ru-RU"/>
        </w:rPr>
        <w:t xml:space="preserve"> </w:t>
      </w:r>
      <w:proofErr w:type="gramStart"/>
      <w:r w:rsidRPr="00137023">
        <w:rPr>
          <w:rFonts w:ascii="Times New Roman" w:eastAsia="Times New Roman" w:hAnsi="Times New Roman"/>
          <w:b/>
          <w:bCs/>
          <w:sz w:val="28"/>
          <w:szCs w:val="20"/>
          <w:lang w:eastAsia="ru-RU"/>
        </w:rPr>
        <w:t>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w:t>
      </w:r>
      <w:r w:rsidR="00CD0F62">
        <w:rPr>
          <w:rFonts w:ascii="Times New Roman" w:eastAsia="Times New Roman" w:hAnsi="Times New Roman"/>
          <w:b/>
          <w:bCs/>
          <w:sz w:val="28"/>
          <w:szCs w:val="20"/>
          <w:lang w:eastAsia="ru-RU"/>
        </w:rPr>
        <w:t>,</w:t>
      </w:r>
      <w:r w:rsidRPr="00137023">
        <w:rPr>
          <w:rFonts w:ascii="Times New Roman" w:eastAsia="Times New Roman" w:hAnsi="Times New Roman"/>
          <w:b/>
          <w:bCs/>
          <w:sz w:val="28"/>
          <w:szCs w:val="20"/>
          <w:lang w:eastAsia="ru-RU"/>
        </w:rPr>
        <w:t xml:space="preserve"> Херсонской област</w:t>
      </w:r>
      <w:bookmarkStart w:id="0" w:name="_GoBack"/>
      <w:bookmarkEnd w:id="0"/>
      <w:r w:rsidRPr="00137023">
        <w:rPr>
          <w:rFonts w:ascii="Times New Roman" w:eastAsia="Times New Roman" w:hAnsi="Times New Roman"/>
          <w:b/>
          <w:bCs/>
          <w:sz w:val="28"/>
          <w:szCs w:val="20"/>
          <w:lang w:eastAsia="ru-RU"/>
        </w:rPr>
        <w:t>и и осуществляют на территори</w:t>
      </w:r>
      <w:r w:rsidR="005A2A30" w:rsidRPr="00137023">
        <w:rPr>
          <w:rFonts w:ascii="Times New Roman" w:eastAsia="Times New Roman" w:hAnsi="Times New Roman"/>
          <w:b/>
          <w:bCs/>
          <w:sz w:val="28"/>
          <w:szCs w:val="20"/>
          <w:lang w:eastAsia="ru-RU"/>
        </w:rPr>
        <w:t>и</w:t>
      </w:r>
      <w:r w:rsidRPr="00137023">
        <w:rPr>
          <w:rFonts w:ascii="Times New Roman" w:eastAsia="Times New Roman" w:hAnsi="Times New Roman"/>
          <w:b/>
          <w:bCs/>
          <w:sz w:val="28"/>
          <w:szCs w:val="20"/>
          <w:lang w:eastAsia="ru-RU"/>
        </w:rPr>
        <w:t xml:space="preserve"> Донецкой Народной Республики, Луганской Народной Республики, Запорожской области</w:t>
      </w:r>
      <w:r w:rsidR="00A812DA">
        <w:rPr>
          <w:rFonts w:ascii="Times New Roman" w:eastAsia="Times New Roman" w:hAnsi="Times New Roman"/>
          <w:b/>
          <w:bCs/>
          <w:sz w:val="28"/>
          <w:szCs w:val="20"/>
          <w:lang w:eastAsia="ru-RU"/>
        </w:rPr>
        <w:t>,</w:t>
      </w:r>
      <w:r w:rsidRPr="00137023">
        <w:rPr>
          <w:rFonts w:ascii="Times New Roman" w:eastAsia="Times New Roman" w:hAnsi="Times New Roman"/>
          <w:b/>
          <w:bCs/>
          <w:sz w:val="28"/>
          <w:szCs w:val="20"/>
          <w:lang w:eastAsia="ru-RU"/>
        </w:rPr>
        <w:t xml:space="preserve"> Херсонской области производство алкогольной и (или) подакцизной спиртосодержащей продукции, а также лекарственных средств и (или) медицинских изделий, сопроводительные документы, указанные  в подпунктах 5 и 6</w:t>
      </w:r>
      <w:proofErr w:type="gramEnd"/>
      <w:r w:rsidRPr="00137023">
        <w:rPr>
          <w:rFonts w:ascii="Times New Roman" w:eastAsia="Times New Roman" w:hAnsi="Times New Roman"/>
          <w:b/>
          <w:bCs/>
          <w:sz w:val="28"/>
          <w:szCs w:val="20"/>
          <w:lang w:eastAsia="ru-RU"/>
        </w:rPr>
        <w:t xml:space="preserve"> пункта 1 статьи 10</w:t>
      </w:r>
      <w:r w:rsidRPr="00137023">
        <w:rPr>
          <w:rFonts w:ascii="Times New Roman" w:eastAsia="Times New Roman" w:hAnsi="Times New Roman"/>
          <w:b/>
          <w:bCs/>
          <w:sz w:val="28"/>
          <w:szCs w:val="20"/>
          <w:vertAlign w:val="superscript"/>
          <w:lang w:eastAsia="ru-RU"/>
        </w:rPr>
        <w:t>2</w:t>
      </w:r>
      <w:r w:rsidRPr="00137023">
        <w:rPr>
          <w:rFonts w:ascii="Times New Roman" w:eastAsia="Times New Roman" w:hAnsi="Times New Roman"/>
          <w:b/>
          <w:bCs/>
          <w:sz w:val="28"/>
          <w:szCs w:val="20"/>
          <w:lang w:eastAsia="ru-RU"/>
        </w:rPr>
        <w:t xml:space="preserve"> Федерального закона  от 22 ноября 1995 года № 171-ФЗ «О государственном </w:t>
      </w:r>
      <w:r w:rsidRPr="00137023">
        <w:rPr>
          <w:rFonts w:ascii="Times New Roman" w:eastAsia="Times New Roman" w:hAnsi="Times New Roman"/>
          <w:b/>
          <w:bCs/>
          <w:sz w:val="28"/>
          <w:szCs w:val="20"/>
          <w:lang w:eastAsia="ru-RU"/>
        </w:rPr>
        <w:lastRenderedPageBreak/>
        <w:t>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требуются.</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Статья 5</w:t>
      </w:r>
    </w:p>
    <w:p w:rsidR="006D4AAA" w:rsidRPr="00137023" w:rsidRDefault="006D4AAA" w:rsidP="006D4AAA">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 xml:space="preserve">Установить, что до </w:t>
      </w:r>
      <w:r w:rsidR="001176E5" w:rsidRPr="00137023">
        <w:rPr>
          <w:rFonts w:ascii="Times New Roman" w:eastAsia="Times New Roman" w:hAnsi="Times New Roman"/>
          <w:b/>
          <w:bCs/>
          <w:sz w:val="28"/>
          <w:szCs w:val="20"/>
          <w:lang w:eastAsia="ru-RU"/>
        </w:rPr>
        <w:t>1 января 2023 года</w:t>
      </w:r>
      <w:r w:rsidRPr="00137023">
        <w:rPr>
          <w:rFonts w:ascii="Times New Roman" w:eastAsia="Times New Roman" w:hAnsi="Times New Roman"/>
          <w:b/>
          <w:bCs/>
          <w:sz w:val="28"/>
          <w:szCs w:val="20"/>
          <w:lang w:eastAsia="ru-RU"/>
        </w:rPr>
        <w:t xml:space="preserve"> на территориях Донецкой Народной Республики, Луганской Народной Республики,  Запорожской области</w:t>
      </w:r>
      <w:r w:rsidR="00A812DA">
        <w:rPr>
          <w:rFonts w:ascii="Times New Roman" w:eastAsia="Times New Roman" w:hAnsi="Times New Roman"/>
          <w:b/>
          <w:bCs/>
          <w:sz w:val="28"/>
          <w:szCs w:val="20"/>
          <w:lang w:eastAsia="ru-RU"/>
        </w:rPr>
        <w:t>,</w:t>
      </w:r>
      <w:r w:rsidRPr="00137023">
        <w:rPr>
          <w:rFonts w:ascii="Times New Roman" w:eastAsia="Times New Roman" w:hAnsi="Times New Roman"/>
          <w:b/>
          <w:bCs/>
          <w:sz w:val="28"/>
          <w:szCs w:val="20"/>
          <w:lang w:eastAsia="ru-RU"/>
        </w:rPr>
        <w:t xml:space="preserve"> Херсонской области допускается производство лекарственных средств и (или) медицинских изделий  с использованием этилового спирта.</w:t>
      </w:r>
    </w:p>
    <w:p w:rsidR="0090563B" w:rsidRPr="00137023" w:rsidRDefault="0090563B" w:rsidP="0090563B">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Статья 6</w:t>
      </w:r>
    </w:p>
    <w:p w:rsidR="0090563B" w:rsidRPr="00137023" w:rsidRDefault="0090563B" w:rsidP="0090563B">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t>1. Настоящий Федеральный закон вступает в силу со дня официального опубликования настоящего Федерального закона</w:t>
      </w:r>
      <w:r>
        <w:rPr>
          <w:rFonts w:ascii="Times New Roman" w:eastAsia="Times New Roman" w:hAnsi="Times New Roman"/>
          <w:b/>
          <w:bCs/>
          <w:sz w:val="28"/>
          <w:szCs w:val="20"/>
          <w:lang w:eastAsia="ru-RU"/>
        </w:rPr>
        <w:t>, за исключением пункта 4 статьи 1 и статьи 2 настоящего Федерального закона</w:t>
      </w:r>
      <w:r w:rsidRPr="00137023">
        <w:rPr>
          <w:rFonts w:ascii="Times New Roman" w:eastAsia="Times New Roman" w:hAnsi="Times New Roman"/>
          <w:b/>
          <w:bCs/>
          <w:sz w:val="28"/>
          <w:szCs w:val="20"/>
          <w:lang w:eastAsia="ru-RU"/>
        </w:rPr>
        <w:t>.</w:t>
      </w:r>
    </w:p>
    <w:p w:rsidR="0090563B" w:rsidRPr="00137023" w:rsidRDefault="0090563B" w:rsidP="0090563B">
      <w:pPr>
        <w:spacing w:after="0" w:line="480" w:lineRule="auto"/>
        <w:ind w:firstLine="709"/>
        <w:jc w:val="both"/>
        <w:rPr>
          <w:rFonts w:ascii="Times New Roman" w:eastAsia="Times New Roman" w:hAnsi="Times New Roman"/>
          <w:b/>
          <w:bCs/>
          <w:sz w:val="28"/>
          <w:szCs w:val="20"/>
          <w:lang w:eastAsia="ru-RU"/>
        </w:rPr>
      </w:pPr>
      <w:r>
        <w:rPr>
          <w:rFonts w:ascii="Times New Roman" w:eastAsia="Times New Roman" w:hAnsi="Times New Roman"/>
          <w:b/>
          <w:bCs/>
          <w:sz w:val="28"/>
          <w:szCs w:val="20"/>
          <w:lang w:eastAsia="ru-RU"/>
        </w:rPr>
        <w:t xml:space="preserve">2. Пункт 4 статьи 1 и статья 2 </w:t>
      </w:r>
      <w:r w:rsidRPr="00137023">
        <w:rPr>
          <w:rFonts w:ascii="Times New Roman" w:eastAsia="Times New Roman" w:hAnsi="Times New Roman"/>
          <w:b/>
          <w:bCs/>
          <w:sz w:val="28"/>
          <w:szCs w:val="20"/>
          <w:lang w:eastAsia="ru-RU"/>
        </w:rPr>
        <w:t xml:space="preserve"> настоящего Федерального закона</w:t>
      </w:r>
      <w:r>
        <w:rPr>
          <w:rFonts w:ascii="Times New Roman" w:eastAsia="Times New Roman" w:hAnsi="Times New Roman"/>
          <w:b/>
          <w:bCs/>
          <w:sz w:val="28"/>
          <w:szCs w:val="20"/>
          <w:lang w:eastAsia="ru-RU"/>
        </w:rPr>
        <w:t xml:space="preserve"> </w:t>
      </w:r>
      <w:r w:rsidRPr="00137023">
        <w:rPr>
          <w:rFonts w:ascii="Times New Roman" w:eastAsia="Times New Roman" w:hAnsi="Times New Roman"/>
          <w:b/>
          <w:bCs/>
          <w:sz w:val="28"/>
          <w:szCs w:val="20"/>
          <w:lang w:eastAsia="ru-RU"/>
        </w:rPr>
        <w:t>вступа</w:t>
      </w:r>
      <w:r>
        <w:rPr>
          <w:rFonts w:ascii="Times New Roman" w:eastAsia="Times New Roman" w:hAnsi="Times New Roman"/>
          <w:b/>
          <w:bCs/>
          <w:sz w:val="28"/>
          <w:szCs w:val="20"/>
          <w:lang w:eastAsia="ru-RU"/>
        </w:rPr>
        <w:t>ют</w:t>
      </w:r>
      <w:r w:rsidRPr="00137023">
        <w:rPr>
          <w:rFonts w:ascii="Times New Roman" w:eastAsia="Times New Roman" w:hAnsi="Times New Roman"/>
          <w:b/>
          <w:bCs/>
          <w:sz w:val="28"/>
          <w:szCs w:val="20"/>
          <w:lang w:eastAsia="ru-RU"/>
        </w:rPr>
        <w:t xml:space="preserve"> в силу</w:t>
      </w:r>
      <w:r>
        <w:rPr>
          <w:rFonts w:ascii="Times New Roman" w:eastAsia="Times New Roman" w:hAnsi="Times New Roman"/>
          <w:b/>
          <w:bCs/>
          <w:sz w:val="28"/>
          <w:szCs w:val="20"/>
          <w:lang w:eastAsia="ru-RU"/>
        </w:rPr>
        <w:t xml:space="preserve"> с 1 марта 2023 года</w:t>
      </w:r>
      <w:r w:rsidRPr="00137023">
        <w:rPr>
          <w:rFonts w:ascii="Times New Roman" w:eastAsia="Times New Roman" w:hAnsi="Times New Roman"/>
          <w:b/>
          <w:bCs/>
          <w:sz w:val="28"/>
          <w:szCs w:val="20"/>
          <w:lang w:eastAsia="ru-RU"/>
        </w:rPr>
        <w:t>.</w:t>
      </w:r>
    </w:p>
    <w:p w:rsidR="0098284B" w:rsidRDefault="0098284B" w:rsidP="0090563B">
      <w:pPr>
        <w:spacing w:after="0" w:line="480" w:lineRule="auto"/>
        <w:ind w:firstLine="709"/>
        <w:jc w:val="both"/>
        <w:rPr>
          <w:rFonts w:ascii="Times New Roman" w:eastAsia="Times New Roman" w:hAnsi="Times New Roman"/>
          <w:b/>
          <w:bCs/>
          <w:sz w:val="28"/>
          <w:szCs w:val="20"/>
          <w:lang w:eastAsia="ru-RU"/>
        </w:rPr>
      </w:pPr>
    </w:p>
    <w:p w:rsidR="0098284B" w:rsidRDefault="0098284B" w:rsidP="0090563B">
      <w:pPr>
        <w:spacing w:after="0" w:line="480" w:lineRule="auto"/>
        <w:ind w:firstLine="709"/>
        <w:jc w:val="both"/>
        <w:rPr>
          <w:rFonts w:ascii="Times New Roman" w:eastAsia="Times New Roman" w:hAnsi="Times New Roman"/>
          <w:b/>
          <w:bCs/>
          <w:sz w:val="28"/>
          <w:szCs w:val="20"/>
          <w:lang w:eastAsia="ru-RU"/>
        </w:rPr>
      </w:pPr>
    </w:p>
    <w:p w:rsidR="0098284B" w:rsidRDefault="0098284B" w:rsidP="0090563B">
      <w:pPr>
        <w:spacing w:after="0" w:line="480" w:lineRule="auto"/>
        <w:ind w:firstLine="709"/>
        <w:jc w:val="both"/>
        <w:rPr>
          <w:rFonts w:ascii="Times New Roman" w:eastAsia="Times New Roman" w:hAnsi="Times New Roman"/>
          <w:b/>
          <w:bCs/>
          <w:sz w:val="28"/>
          <w:szCs w:val="20"/>
          <w:lang w:eastAsia="ru-RU"/>
        </w:rPr>
      </w:pPr>
    </w:p>
    <w:p w:rsidR="0090563B" w:rsidRPr="00137023" w:rsidRDefault="0090563B" w:rsidP="0090563B">
      <w:pPr>
        <w:spacing w:after="0" w:line="480" w:lineRule="auto"/>
        <w:ind w:firstLine="709"/>
        <w:jc w:val="both"/>
        <w:rPr>
          <w:rFonts w:ascii="Times New Roman" w:eastAsia="Times New Roman" w:hAnsi="Times New Roman"/>
          <w:b/>
          <w:bCs/>
          <w:sz w:val="28"/>
          <w:szCs w:val="20"/>
          <w:lang w:eastAsia="ru-RU"/>
        </w:rPr>
      </w:pPr>
      <w:r w:rsidRPr="00137023">
        <w:rPr>
          <w:rFonts w:ascii="Times New Roman" w:eastAsia="Times New Roman" w:hAnsi="Times New Roman"/>
          <w:b/>
          <w:bCs/>
          <w:sz w:val="28"/>
          <w:szCs w:val="20"/>
          <w:lang w:eastAsia="ru-RU"/>
        </w:rPr>
        <w:lastRenderedPageBreak/>
        <w:t>3. Действие положений пункта 8 статьи 1, частей 17 - 20 статьи 4, статьи 5 настоящего Федерального закона распространяются на правоотношения, возникшие с 30 сентября 2022 года.</w:t>
      </w:r>
    </w:p>
    <w:p w:rsidR="0090563B" w:rsidRPr="00137023" w:rsidRDefault="0090563B" w:rsidP="0090563B">
      <w:pPr>
        <w:tabs>
          <w:tab w:val="left" w:pos="709"/>
          <w:tab w:val="center" w:pos="1474"/>
        </w:tabs>
        <w:spacing w:after="0" w:line="240" w:lineRule="auto"/>
        <w:ind w:firstLine="709"/>
        <w:jc w:val="both"/>
        <w:rPr>
          <w:rFonts w:ascii="Times New Roman" w:hAnsi="Times New Roman"/>
          <w:b/>
          <w:sz w:val="28"/>
          <w:szCs w:val="28"/>
        </w:rPr>
      </w:pPr>
    </w:p>
    <w:p w:rsidR="0090563B" w:rsidRPr="00137023" w:rsidRDefault="0090563B" w:rsidP="0090563B">
      <w:pPr>
        <w:tabs>
          <w:tab w:val="left" w:pos="709"/>
          <w:tab w:val="center" w:pos="1474"/>
        </w:tabs>
        <w:spacing w:after="0" w:line="240" w:lineRule="auto"/>
        <w:ind w:firstLine="709"/>
        <w:jc w:val="both"/>
        <w:rPr>
          <w:rFonts w:ascii="Times New Roman" w:hAnsi="Times New Roman"/>
          <w:sz w:val="28"/>
          <w:szCs w:val="28"/>
        </w:rPr>
      </w:pPr>
    </w:p>
    <w:p w:rsidR="0090563B" w:rsidRPr="00137023" w:rsidRDefault="0090563B" w:rsidP="0090563B">
      <w:pPr>
        <w:tabs>
          <w:tab w:val="left" w:pos="709"/>
          <w:tab w:val="center" w:pos="1474"/>
        </w:tabs>
        <w:spacing w:after="0" w:line="240" w:lineRule="auto"/>
        <w:jc w:val="both"/>
        <w:rPr>
          <w:rFonts w:ascii="Times New Roman" w:hAnsi="Times New Roman"/>
          <w:sz w:val="28"/>
          <w:szCs w:val="28"/>
        </w:rPr>
      </w:pPr>
      <w:r w:rsidRPr="00137023">
        <w:rPr>
          <w:rFonts w:ascii="Times New Roman" w:hAnsi="Times New Roman"/>
          <w:sz w:val="28"/>
          <w:szCs w:val="28"/>
        </w:rPr>
        <w:t xml:space="preserve">          Президент</w:t>
      </w:r>
    </w:p>
    <w:p w:rsidR="0090563B" w:rsidRPr="00220D10" w:rsidRDefault="0090563B" w:rsidP="0090563B">
      <w:pPr>
        <w:tabs>
          <w:tab w:val="left" w:pos="709"/>
          <w:tab w:val="center" w:pos="1474"/>
          <w:tab w:val="left" w:pos="8364"/>
        </w:tabs>
        <w:spacing w:after="0" w:line="240" w:lineRule="auto"/>
        <w:jc w:val="both"/>
        <w:rPr>
          <w:rFonts w:ascii="Times New Roman" w:hAnsi="Times New Roman"/>
          <w:sz w:val="28"/>
          <w:szCs w:val="28"/>
        </w:rPr>
      </w:pPr>
      <w:r w:rsidRPr="00137023">
        <w:rPr>
          <w:rFonts w:ascii="Times New Roman" w:hAnsi="Times New Roman"/>
          <w:sz w:val="28"/>
          <w:szCs w:val="28"/>
        </w:rPr>
        <w:t xml:space="preserve">Российской Федерации                                                                           </w:t>
      </w:r>
      <w:proofErr w:type="spellStart"/>
      <w:r w:rsidRPr="00137023">
        <w:rPr>
          <w:rFonts w:ascii="Times New Roman" w:hAnsi="Times New Roman"/>
          <w:color w:val="FFFFFF" w:themeColor="background1"/>
          <w:sz w:val="28"/>
          <w:szCs w:val="28"/>
        </w:rPr>
        <w:t>В.Путин</w:t>
      </w:r>
      <w:proofErr w:type="spellEnd"/>
    </w:p>
    <w:p w:rsidR="0090563B" w:rsidRDefault="0090563B">
      <w:pPr>
        <w:spacing w:after="0" w:line="240" w:lineRule="auto"/>
        <w:rPr>
          <w:rFonts w:ascii="Times New Roman" w:eastAsia="Times New Roman" w:hAnsi="Times New Roman"/>
          <w:b/>
          <w:bCs/>
          <w:sz w:val="28"/>
          <w:szCs w:val="20"/>
          <w:lang w:eastAsia="ru-RU"/>
        </w:rPr>
      </w:pPr>
    </w:p>
    <w:sectPr w:rsidR="0090563B" w:rsidSect="002964FB">
      <w:headerReference w:type="default" r:id="rId10"/>
      <w:pgSz w:w="11905" w:h="16838"/>
      <w:pgMar w:top="1418" w:right="1418" w:bottom="1701" w:left="1418" w:header="720" w:footer="720" w:gutter="0"/>
      <w:paperSrc w:first="260" w:other="26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A70" w:rsidRDefault="005C0A70" w:rsidP="005C2039">
      <w:pPr>
        <w:spacing w:after="0" w:line="240" w:lineRule="auto"/>
      </w:pPr>
      <w:r>
        <w:separator/>
      </w:r>
    </w:p>
  </w:endnote>
  <w:endnote w:type="continuationSeparator" w:id="0">
    <w:p w:rsidR="005C0A70" w:rsidRDefault="005C0A70" w:rsidP="005C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A70" w:rsidRDefault="005C0A70" w:rsidP="005C2039">
      <w:pPr>
        <w:spacing w:after="0" w:line="240" w:lineRule="auto"/>
      </w:pPr>
      <w:r>
        <w:separator/>
      </w:r>
    </w:p>
  </w:footnote>
  <w:footnote w:type="continuationSeparator" w:id="0">
    <w:p w:rsidR="005C0A70" w:rsidRDefault="005C0A70" w:rsidP="005C2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A2F" w:rsidRPr="001E5A5F" w:rsidRDefault="009B6A2F" w:rsidP="005C2039">
    <w:pPr>
      <w:pStyle w:val="a4"/>
      <w:jc w:val="center"/>
      <w:rPr>
        <w:rFonts w:ascii="Times New Roman" w:hAnsi="Times New Roman"/>
        <w:sz w:val="28"/>
        <w:szCs w:val="28"/>
      </w:rPr>
    </w:pPr>
    <w:r w:rsidRPr="001E5A5F">
      <w:rPr>
        <w:rFonts w:ascii="Times New Roman" w:hAnsi="Times New Roman"/>
        <w:sz w:val="28"/>
        <w:szCs w:val="28"/>
      </w:rPr>
      <w:fldChar w:fldCharType="begin"/>
    </w:r>
    <w:r w:rsidRPr="001E5A5F">
      <w:rPr>
        <w:rFonts w:ascii="Times New Roman" w:hAnsi="Times New Roman"/>
        <w:sz w:val="28"/>
        <w:szCs w:val="28"/>
      </w:rPr>
      <w:instrText xml:space="preserve"> PAGE   \* MERGEFORMAT </w:instrText>
    </w:r>
    <w:r w:rsidRPr="001E5A5F">
      <w:rPr>
        <w:rFonts w:ascii="Times New Roman" w:hAnsi="Times New Roman"/>
        <w:sz w:val="28"/>
        <w:szCs w:val="28"/>
      </w:rPr>
      <w:fldChar w:fldCharType="separate"/>
    </w:r>
    <w:r w:rsidR="00CD0F62">
      <w:rPr>
        <w:rFonts w:ascii="Times New Roman" w:hAnsi="Times New Roman"/>
        <w:noProof/>
        <w:sz w:val="28"/>
        <w:szCs w:val="28"/>
      </w:rPr>
      <w:t>28</w:t>
    </w:r>
    <w:r w:rsidRPr="001E5A5F">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D4D"/>
    <w:multiLevelType w:val="hybridMultilevel"/>
    <w:tmpl w:val="E2FC9D64"/>
    <w:lvl w:ilvl="0" w:tplc="7C649C8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B3C4121"/>
    <w:multiLevelType w:val="hybridMultilevel"/>
    <w:tmpl w:val="FAE84AA4"/>
    <w:lvl w:ilvl="0" w:tplc="C7B4D1E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9045D6"/>
    <w:multiLevelType w:val="multilevel"/>
    <w:tmpl w:val="D89216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87502E"/>
    <w:multiLevelType w:val="singleLevel"/>
    <w:tmpl w:val="90522FF0"/>
    <w:lvl w:ilvl="0">
      <w:start w:val="3"/>
      <w:numFmt w:val="decimal"/>
      <w:suff w:val="space"/>
      <w:lvlText w:val="%1)"/>
      <w:lvlJc w:val="left"/>
      <w:pPr>
        <w:ind w:left="0" w:firstLine="0"/>
      </w:pPr>
      <w:rPr>
        <w:rFonts w:ascii="Times New Roman" w:hAnsi="Times New Roman" w:cs="Times New Roman" w:hint="default"/>
      </w:rPr>
    </w:lvl>
  </w:abstractNum>
  <w:abstractNum w:abstractNumId="4">
    <w:nsid w:val="15894F3D"/>
    <w:multiLevelType w:val="hybridMultilevel"/>
    <w:tmpl w:val="8938C8BA"/>
    <w:lvl w:ilvl="0" w:tplc="13AE6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63C3717"/>
    <w:multiLevelType w:val="hybridMultilevel"/>
    <w:tmpl w:val="BF8C09CE"/>
    <w:lvl w:ilvl="0" w:tplc="C734B07A">
      <w:start w:val="1"/>
      <w:numFmt w:val="bullet"/>
      <w:suff w:val="space"/>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7C921F3"/>
    <w:multiLevelType w:val="hybridMultilevel"/>
    <w:tmpl w:val="F4B66E56"/>
    <w:lvl w:ilvl="0" w:tplc="780CD318">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7">
    <w:nsid w:val="186F0E66"/>
    <w:multiLevelType w:val="hybridMultilevel"/>
    <w:tmpl w:val="F1169C88"/>
    <w:lvl w:ilvl="0" w:tplc="E178761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3E60E2"/>
    <w:multiLevelType w:val="hybridMultilevel"/>
    <w:tmpl w:val="8F785AA8"/>
    <w:lvl w:ilvl="0" w:tplc="408C9500">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A7945C2"/>
    <w:multiLevelType w:val="multilevel"/>
    <w:tmpl w:val="9BEE8910"/>
    <w:lvl w:ilvl="0">
      <w:start w:val="1"/>
      <w:numFmt w:val="decimal"/>
      <w:lvlText w:val="%1)"/>
      <w:lvlJc w:val="left"/>
      <w:pPr>
        <w:ind w:left="1080" w:hanging="360"/>
      </w:pPr>
      <w:rPr>
        <w:rFonts w:ascii="Times New Roman" w:eastAsia="Calibri" w:hAnsi="Times New Roman" w:cs="Times New Roman"/>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1B3F7001"/>
    <w:multiLevelType w:val="hybridMultilevel"/>
    <w:tmpl w:val="D19AAA30"/>
    <w:lvl w:ilvl="0" w:tplc="94144D8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11">
    <w:nsid w:val="1BF81DDC"/>
    <w:multiLevelType w:val="hybridMultilevel"/>
    <w:tmpl w:val="59940076"/>
    <w:lvl w:ilvl="0" w:tplc="438601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D5D3C1D"/>
    <w:multiLevelType w:val="hybridMultilevel"/>
    <w:tmpl w:val="6EDEAF62"/>
    <w:lvl w:ilvl="0" w:tplc="A12EDB8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82600C"/>
    <w:multiLevelType w:val="hybridMultilevel"/>
    <w:tmpl w:val="E22E7C9C"/>
    <w:lvl w:ilvl="0" w:tplc="44CEF95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14">
    <w:nsid w:val="28C667DA"/>
    <w:multiLevelType w:val="hybridMultilevel"/>
    <w:tmpl w:val="3F7C044A"/>
    <w:lvl w:ilvl="0" w:tplc="EE1C4F1C">
      <w:start w:val="2"/>
      <w:numFmt w:val="decimal"/>
      <w:lvlText w:val="%1)"/>
      <w:lvlJc w:val="left"/>
      <w:pPr>
        <w:ind w:left="720" w:hanging="360"/>
      </w:pPr>
      <w:rPr>
        <w:rFonts w:ascii="Times New Roman" w:hAnsi="Times New Roma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B11AE7"/>
    <w:multiLevelType w:val="hybridMultilevel"/>
    <w:tmpl w:val="7250CC78"/>
    <w:lvl w:ilvl="0" w:tplc="41D84B9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3087F28"/>
    <w:multiLevelType w:val="hybridMultilevel"/>
    <w:tmpl w:val="4084866A"/>
    <w:lvl w:ilvl="0" w:tplc="208621FC">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1B4E0E"/>
    <w:multiLevelType w:val="multilevel"/>
    <w:tmpl w:val="57DACD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2970DC"/>
    <w:multiLevelType w:val="hybridMultilevel"/>
    <w:tmpl w:val="EBF84104"/>
    <w:lvl w:ilvl="0" w:tplc="DF9AD73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B20520"/>
    <w:multiLevelType w:val="singleLevel"/>
    <w:tmpl w:val="F8488BFE"/>
    <w:lvl w:ilvl="0">
      <w:start w:val="1"/>
      <w:numFmt w:val="decimal"/>
      <w:suff w:val="space"/>
      <w:lvlText w:val="%1)"/>
      <w:lvlJc w:val="left"/>
      <w:pPr>
        <w:ind w:left="0" w:firstLine="0"/>
      </w:pPr>
      <w:rPr>
        <w:rFonts w:ascii="Times New Roman" w:hAnsi="Times New Roman" w:cs="Times New Roman" w:hint="default"/>
      </w:rPr>
    </w:lvl>
  </w:abstractNum>
  <w:abstractNum w:abstractNumId="20">
    <w:nsid w:val="37DB1853"/>
    <w:multiLevelType w:val="hybridMultilevel"/>
    <w:tmpl w:val="A7223B52"/>
    <w:lvl w:ilvl="0" w:tplc="36B41AA8">
      <w:start w:val="1"/>
      <w:numFmt w:val="decimal"/>
      <w:lvlText w:val="%1)"/>
      <w:lvlJc w:val="left"/>
      <w:pPr>
        <w:ind w:left="1080" w:hanging="360"/>
      </w:pPr>
      <w:rPr>
        <w:rFonts w:ascii="Times New Roman" w:eastAsia="Calibri" w:hAnsi="Times New Roman" w:cs="Times New Roman"/>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68A52EF"/>
    <w:multiLevelType w:val="hybridMultilevel"/>
    <w:tmpl w:val="970AE100"/>
    <w:lvl w:ilvl="0" w:tplc="39D2A5C8">
      <w:start w:val="1"/>
      <w:numFmt w:val="decimal"/>
      <w:lvlText w:val="%1)"/>
      <w:lvlJc w:val="left"/>
      <w:pPr>
        <w:ind w:left="2055" w:hanging="435"/>
      </w:pPr>
      <w:rPr>
        <w:rFonts w:eastAsia="Calibri" w:cs="Times New Roman"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2">
    <w:nsid w:val="4AF5678E"/>
    <w:multiLevelType w:val="hybridMultilevel"/>
    <w:tmpl w:val="8A08EFE2"/>
    <w:lvl w:ilvl="0" w:tplc="26EEBF0A">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23">
    <w:nsid w:val="4C466668"/>
    <w:multiLevelType w:val="multilevel"/>
    <w:tmpl w:val="D60E9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A6459B"/>
    <w:multiLevelType w:val="hybridMultilevel"/>
    <w:tmpl w:val="9BEE8910"/>
    <w:lvl w:ilvl="0" w:tplc="CE0C3AB0">
      <w:start w:val="1"/>
      <w:numFmt w:val="decimal"/>
      <w:lvlText w:val="%1)"/>
      <w:lvlJc w:val="left"/>
      <w:pPr>
        <w:ind w:left="1080" w:hanging="360"/>
      </w:pPr>
      <w:rPr>
        <w:rFonts w:ascii="Times New Roman" w:eastAsia="Calibri" w:hAnsi="Times New Roman" w:cs="Times New Roman"/>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77F6CC0"/>
    <w:multiLevelType w:val="hybridMultilevel"/>
    <w:tmpl w:val="2C5ACA12"/>
    <w:lvl w:ilvl="0" w:tplc="199001C4">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093D7B"/>
    <w:multiLevelType w:val="singleLevel"/>
    <w:tmpl w:val="959CF1E0"/>
    <w:lvl w:ilvl="0">
      <w:start w:val="1"/>
      <w:numFmt w:val="decimal"/>
      <w:suff w:val="space"/>
      <w:lvlText w:val="%1)"/>
      <w:lvlJc w:val="left"/>
      <w:pPr>
        <w:ind w:left="0" w:firstLine="0"/>
      </w:pPr>
      <w:rPr>
        <w:rFonts w:ascii="Times New Roman" w:hAnsi="Times New Roman" w:cs="Times New Roman" w:hint="default"/>
      </w:rPr>
    </w:lvl>
  </w:abstractNum>
  <w:abstractNum w:abstractNumId="27">
    <w:nsid w:val="69C623FA"/>
    <w:multiLevelType w:val="multilevel"/>
    <w:tmpl w:val="BBF2C0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A76060E"/>
    <w:multiLevelType w:val="hybridMultilevel"/>
    <w:tmpl w:val="FD58A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2B2438"/>
    <w:multiLevelType w:val="hybridMultilevel"/>
    <w:tmpl w:val="6D48EB12"/>
    <w:lvl w:ilvl="0" w:tplc="E0BC1E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74C0216"/>
    <w:multiLevelType w:val="hybridMultilevel"/>
    <w:tmpl w:val="E22E7C9C"/>
    <w:lvl w:ilvl="0" w:tplc="44CEF95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31">
    <w:nsid w:val="78484230"/>
    <w:multiLevelType w:val="hybridMultilevel"/>
    <w:tmpl w:val="9272B238"/>
    <w:lvl w:ilvl="0" w:tplc="9FF037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9F62EC7"/>
    <w:multiLevelType w:val="hybridMultilevel"/>
    <w:tmpl w:val="6D8ADC14"/>
    <w:lvl w:ilvl="0" w:tplc="C95ED26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33">
    <w:nsid w:val="7A207011"/>
    <w:multiLevelType w:val="hybridMultilevel"/>
    <w:tmpl w:val="D38AE61A"/>
    <w:lvl w:ilvl="0" w:tplc="0F76A67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num w:numId="1">
    <w:abstractNumId w:val="18"/>
  </w:num>
  <w:num w:numId="2">
    <w:abstractNumId w:val="16"/>
  </w:num>
  <w:num w:numId="3">
    <w:abstractNumId w:val="5"/>
  </w:num>
  <w:num w:numId="4">
    <w:abstractNumId w:val="12"/>
  </w:num>
  <w:num w:numId="5">
    <w:abstractNumId w:val="25"/>
  </w:num>
  <w:num w:numId="6">
    <w:abstractNumId w:val="30"/>
  </w:num>
  <w:num w:numId="7">
    <w:abstractNumId w:val="33"/>
  </w:num>
  <w:num w:numId="8">
    <w:abstractNumId w:val="32"/>
  </w:num>
  <w:num w:numId="9">
    <w:abstractNumId w:val="10"/>
  </w:num>
  <w:num w:numId="10">
    <w:abstractNumId w:val="13"/>
  </w:num>
  <w:num w:numId="11">
    <w:abstractNumId w:val="1"/>
  </w:num>
  <w:num w:numId="12">
    <w:abstractNumId w:val="22"/>
  </w:num>
  <w:num w:numId="13">
    <w:abstractNumId w:val="15"/>
  </w:num>
  <w:num w:numId="14">
    <w:abstractNumId w:val="24"/>
  </w:num>
  <w:num w:numId="15">
    <w:abstractNumId w:val="20"/>
  </w:num>
  <w:num w:numId="16">
    <w:abstractNumId w:val="9"/>
  </w:num>
  <w:num w:numId="17">
    <w:abstractNumId w:val="2"/>
  </w:num>
  <w:num w:numId="18">
    <w:abstractNumId w:val="27"/>
  </w:num>
  <w:num w:numId="19">
    <w:abstractNumId w:val="23"/>
  </w:num>
  <w:num w:numId="20">
    <w:abstractNumId w:val="17"/>
  </w:num>
  <w:num w:numId="21">
    <w:abstractNumId w:val="4"/>
  </w:num>
  <w:num w:numId="22">
    <w:abstractNumId w:val="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1"/>
  </w:num>
  <w:num w:numId="26">
    <w:abstractNumId w:val="7"/>
  </w:num>
  <w:num w:numId="27">
    <w:abstractNumId w:val="29"/>
  </w:num>
  <w:num w:numId="28">
    <w:abstractNumId w:val="31"/>
  </w:num>
  <w:num w:numId="29">
    <w:abstractNumId w:val="28"/>
  </w:num>
  <w:num w:numId="30">
    <w:abstractNumId w:val="11"/>
  </w:num>
  <w:num w:numId="31">
    <w:abstractNumId w:val="14"/>
  </w:num>
  <w:num w:numId="32">
    <w:abstractNumId w:val="19"/>
  </w:num>
  <w:num w:numId="33">
    <w:abstractNumId w:val="19"/>
    <w:lvlOverride w:ilvl="0">
      <w:lvl w:ilvl="0">
        <w:start w:val="1"/>
        <w:numFmt w:val="decimal"/>
        <w:suff w:val="space"/>
        <w:lvlText w:val="%1)"/>
        <w:lvlJc w:val="left"/>
        <w:pPr>
          <w:ind w:left="0" w:firstLine="0"/>
        </w:pPr>
        <w:rPr>
          <w:rFonts w:ascii="Times New Roman" w:hAnsi="Times New Roman" w:cs="Times New Roman" w:hint="default"/>
        </w:rPr>
      </w:lvl>
    </w:lvlOverride>
  </w:num>
  <w:num w:numId="34">
    <w:abstractNumId w:val="3"/>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AA2"/>
    <w:rsid w:val="00000269"/>
    <w:rsid w:val="000007C8"/>
    <w:rsid w:val="00001131"/>
    <w:rsid w:val="000012C8"/>
    <w:rsid w:val="000012D5"/>
    <w:rsid w:val="000038FB"/>
    <w:rsid w:val="00003DB9"/>
    <w:rsid w:val="00004864"/>
    <w:rsid w:val="00004EDE"/>
    <w:rsid w:val="0000574E"/>
    <w:rsid w:val="000057D0"/>
    <w:rsid w:val="00005A73"/>
    <w:rsid w:val="000060D4"/>
    <w:rsid w:val="0000644E"/>
    <w:rsid w:val="000067FA"/>
    <w:rsid w:val="00006887"/>
    <w:rsid w:val="00006A26"/>
    <w:rsid w:val="00007E27"/>
    <w:rsid w:val="00010266"/>
    <w:rsid w:val="00010BB4"/>
    <w:rsid w:val="00010D79"/>
    <w:rsid w:val="00012594"/>
    <w:rsid w:val="000142B4"/>
    <w:rsid w:val="00014C62"/>
    <w:rsid w:val="00015041"/>
    <w:rsid w:val="00015411"/>
    <w:rsid w:val="000156E2"/>
    <w:rsid w:val="000156E8"/>
    <w:rsid w:val="00015930"/>
    <w:rsid w:val="0001629C"/>
    <w:rsid w:val="00017005"/>
    <w:rsid w:val="0002015D"/>
    <w:rsid w:val="00020813"/>
    <w:rsid w:val="00020FD3"/>
    <w:rsid w:val="00021ACC"/>
    <w:rsid w:val="00022076"/>
    <w:rsid w:val="000225DE"/>
    <w:rsid w:val="000226EF"/>
    <w:rsid w:val="0002282B"/>
    <w:rsid w:val="00022C12"/>
    <w:rsid w:val="00023E04"/>
    <w:rsid w:val="000244A1"/>
    <w:rsid w:val="00024532"/>
    <w:rsid w:val="00024A64"/>
    <w:rsid w:val="0002500A"/>
    <w:rsid w:val="00025432"/>
    <w:rsid w:val="00025B18"/>
    <w:rsid w:val="00025BFF"/>
    <w:rsid w:val="00025F82"/>
    <w:rsid w:val="00027CE9"/>
    <w:rsid w:val="0003018C"/>
    <w:rsid w:val="0003089C"/>
    <w:rsid w:val="00031567"/>
    <w:rsid w:val="00032091"/>
    <w:rsid w:val="00032CFE"/>
    <w:rsid w:val="00033107"/>
    <w:rsid w:val="00033C19"/>
    <w:rsid w:val="00034212"/>
    <w:rsid w:val="00034474"/>
    <w:rsid w:val="0003467D"/>
    <w:rsid w:val="00034B2F"/>
    <w:rsid w:val="00035566"/>
    <w:rsid w:val="000358A0"/>
    <w:rsid w:val="000362A6"/>
    <w:rsid w:val="00036675"/>
    <w:rsid w:val="00036F12"/>
    <w:rsid w:val="00036F6A"/>
    <w:rsid w:val="00037E7C"/>
    <w:rsid w:val="00040AF0"/>
    <w:rsid w:val="0004138D"/>
    <w:rsid w:val="0004194D"/>
    <w:rsid w:val="00041ABA"/>
    <w:rsid w:val="000428B1"/>
    <w:rsid w:val="00042985"/>
    <w:rsid w:val="00042CEC"/>
    <w:rsid w:val="000432C0"/>
    <w:rsid w:val="00043810"/>
    <w:rsid w:val="00043947"/>
    <w:rsid w:val="00043DC4"/>
    <w:rsid w:val="00044058"/>
    <w:rsid w:val="00044365"/>
    <w:rsid w:val="00044970"/>
    <w:rsid w:val="00044D3E"/>
    <w:rsid w:val="000454B0"/>
    <w:rsid w:val="00045636"/>
    <w:rsid w:val="00045D3D"/>
    <w:rsid w:val="00045E14"/>
    <w:rsid w:val="0004639A"/>
    <w:rsid w:val="00047693"/>
    <w:rsid w:val="0004775A"/>
    <w:rsid w:val="000521E9"/>
    <w:rsid w:val="00053329"/>
    <w:rsid w:val="00053A57"/>
    <w:rsid w:val="00053CCB"/>
    <w:rsid w:val="00054364"/>
    <w:rsid w:val="000547A5"/>
    <w:rsid w:val="00054843"/>
    <w:rsid w:val="00054C9C"/>
    <w:rsid w:val="000553F4"/>
    <w:rsid w:val="000554D9"/>
    <w:rsid w:val="00055726"/>
    <w:rsid w:val="00055907"/>
    <w:rsid w:val="00055EF6"/>
    <w:rsid w:val="00056612"/>
    <w:rsid w:val="00056708"/>
    <w:rsid w:val="00056EB3"/>
    <w:rsid w:val="0006064D"/>
    <w:rsid w:val="00060E39"/>
    <w:rsid w:val="00061A55"/>
    <w:rsid w:val="00061CF8"/>
    <w:rsid w:val="000628D7"/>
    <w:rsid w:val="00063534"/>
    <w:rsid w:val="00063FEE"/>
    <w:rsid w:val="000649A8"/>
    <w:rsid w:val="0006548F"/>
    <w:rsid w:val="00066F89"/>
    <w:rsid w:val="000671DD"/>
    <w:rsid w:val="0006763A"/>
    <w:rsid w:val="00070CA0"/>
    <w:rsid w:val="00071C23"/>
    <w:rsid w:val="000726E0"/>
    <w:rsid w:val="00074497"/>
    <w:rsid w:val="00074539"/>
    <w:rsid w:val="00074B95"/>
    <w:rsid w:val="00076FF9"/>
    <w:rsid w:val="0007765E"/>
    <w:rsid w:val="00077A4E"/>
    <w:rsid w:val="000813F0"/>
    <w:rsid w:val="00081A1B"/>
    <w:rsid w:val="00081B7B"/>
    <w:rsid w:val="00081B8B"/>
    <w:rsid w:val="00081CBE"/>
    <w:rsid w:val="0008208B"/>
    <w:rsid w:val="000821E0"/>
    <w:rsid w:val="0008230E"/>
    <w:rsid w:val="00082A7F"/>
    <w:rsid w:val="00083937"/>
    <w:rsid w:val="00084087"/>
    <w:rsid w:val="00084D62"/>
    <w:rsid w:val="00085794"/>
    <w:rsid w:val="00086446"/>
    <w:rsid w:val="000867E3"/>
    <w:rsid w:val="000869BA"/>
    <w:rsid w:val="00087B41"/>
    <w:rsid w:val="00090513"/>
    <w:rsid w:val="00090A76"/>
    <w:rsid w:val="00090E4A"/>
    <w:rsid w:val="0009126C"/>
    <w:rsid w:val="000921A4"/>
    <w:rsid w:val="000925DE"/>
    <w:rsid w:val="00092759"/>
    <w:rsid w:val="00092908"/>
    <w:rsid w:val="0009423A"/>
    <w:rsid w:val="00094256"/>
    <w:rsid w:val="000943A1"/>
    <w:rsid w:val="00094F96"/>
    <w:rsid w:val="00094FDD"/>
    <w:rsid w:val="0009521C"/>
    <w:rsid w:val="00096311"/>
    <w:rsid w:val="00096515"/>
    <w:rsid w:val="00096AD0"/>
    <w:rsid w:val="00096D4A"/>
    <w:rsid w:val="000A00A2"/>
    <w:rsid w:val="000A07CB"/>
    <w:rsid w:val="000A09AA"/>
    <w:rsid w:val="000A0BD4"/>
    <w:rsid w:val="000A2181"/>
    <w:rsid w:val="000A23F1"/>
    <w:rsid w:val="000A259C"/>
    <w:rsid w:val="000A2E0B"/>
    <w:rsid w:val="000A3151"/>
    <w:rsid w:val="000A39C7"/>
    <w:rsid w:val="000A4E65"/>
    <w:rsid w:val="000A5B46"/>
    <w:rsid w:val="000A5ECD"/>
    <w:rsid w:val="000A63B5"/>
    <w:rsid w:val="000A717A"/>
    <w:rsid w:val="000A775D"/>
    <w:rsid w:val="000A7A6E"/>
    <w:rsid w:val="000A7A87"/>
    <w:rsid w:val="000A7A94"/>
    <w:rsid w:val="000A7AA8"/>
    <w:rsid w:val="000B0098"/>
    <w:rsid w:val="000B191A"/>
    <w:rsid w:val="000B1E12"/>
    <w:rsid w:val="000B1ED2"/>
    <w:rsid w:val="000B42F9"/>
    <w:rsid w:val="000B457B"/>
    <w:rsid w:val="000B4F1D"/>
    <w:rsid w:val="000B51AE"/>
    <w:rsid w:val="000B65E9"/>
    <w:rsid w:val="000B6EA9"/>
    <w:rsid w:val="000B7BED"/>
    <w:rsid w:val="000B7E49"/>
    <w:rsid w:val="000B7E7C"/>
    <w:rsid w:val="000C296D"/>
    <w:rsid w:val="000C2F8F"/>
    <w:rsid w:val="000C449D"/>
    <w:rsid w:val="000C4582"/>
    <w:rsid w:val="000C56D8"/>
    <w:rsid w:val="000C59F0"/>
    <w:rsid w:val="000C5F48"/>
    <w:rsid w:val="000C72A0"/>
    <w:rsid w:val="000C771C"/>
    <w:rsid w:val="000D0365"/>
    <w:rsid w:val="000D10B2"/>
    <w:rsid w:val="000D2A80"/>
    <w:rsid w:val="000D43E5"/>
    <w:rsid w:val="000D652D"/>
    <w:rsid w:val="000D65A7"/>
    <w:rsid w:val="000D715A"/>
    <w:rsid w:val="000D723F"/>
    <w:rsid w:val="000D7A24"/>
    <w:rsid w:val="000D7EAA"/>
    <w:rsid w:val="000D7FAC"/>
    <w:rsid w:val="000E041D"/>
    <w:rsid w:val="000E0B48"/>
    <w:rsid w:val="000E14F2"/>
    <w:rsid w:val="000E3FC4"/>
    <w:rsid w:val="000E6211"/>
    <w:rsid w:val="000F0F9C"/>
    <w:rsid w:val="000F17C8"/>
    <w:rsid w:val="000F1923"/>
    <w:rsid w:val="000F1A6D"/>
    <w:rsid w:val="000F232E"/>
    <w:rsid w:val="000F28C0"/>
    <w:rsid w:val="000F3755"/>
    <w:rsid w:val="000F484C"/>
    <w:rsid w:val="000F4918"/>
    <w:rsid w:val="000F5904"/>
    <w:rsid w:val="000F597F"/>
    <w:rsid w:val="000F5F56"/>
    <w:rsid w:val="000F68B1"/>
    <w:rsid w:val="000F69E2"/>
    <w:rsid w:val="000F7949"/>
    <w:rsid w:val="00101414"/>
    <w:rsid w:val="00101867"/>
    <w:rsid w:val="00102D42"/>
    <w:rsid w:val="001036FB"/>
    <w:rsid w:val="00103C82"/>
    <w:rsid w:val="001050AD"/>
    <w:rsid w:val="00105ABB"/>
    <w:rsid w:val="00105CFC"/>
    <w:rsid w:val="0010673D"/>
    <w:rsid w:val="00106D8D"/>
    <w:rsid w:val="00107193"/>
    <w:rsid w:val="00107653"/>
    <w:rsid w:val="00110005"/>
    <w:rsid w:val="00110CBD"/>
    <w:rsid w:val="00111905"/>
    <w:rsid w:val="00111B03"/>
    <w:rsid w:val="00111BF8"/>
    <w:rsid w:val="00112AD0"/>
    <w:rsid w:val="00112F9E"/>
    <w:rsid w:val="0011344D"/>
    <w:rsid w:val="001136ED"/>
    <w:rsid w:val="001138C1"/>
    <w:rsid w:val="00114A5F"/>
    <w:rsid w:val="001176E5"/>
    <w:rsid w:val="001178DD"/>
    <w:rsid w:val="00117AEE"/>
    <w:rsid w:val="00117C2D"/>
    <w:rsid w:val="00120AA8"/>
    <w:rsid w:val="00121113"/>
    <w:rsid w:val="00122257"/>
    <w:rsid w:val="00122504"/>
    <w:rsid w:val="00122CD2"/>
    <w:rsid w:val="00123E9B"/>
    <w:rsid w:val="001252E6"/>
    <w:rsid w:val="001254A1"/>
    <w:rsid w:val="0012554B"/>
    <w:rsid w:val="001255A8"/>
    <w:rsid w:val="00126428"/>
    <w:rsid w:val="00126E62"/>
    <w:rsid w:val="0012762D"/>
    <w:rsid w:val="00127B1F"/>
    <w:rsid w:val="00131419"/>
    <w:rsid w:val="00131625"/>
    <w:rsid w:val="00132742"/>
    <w:rsid w:val="0013290E"/>
    <w:rsid w:val="0013381E"/>
    <w:rsid w:val="00133E1B"/>
    <w:rsid w:val="00134242"/>
    <w:rsid w:val="001342D4"/>
    <w:rsid w:val="0013486E"/>
    <w:rsid w:val="00134C5A"/>
    <w:rsid w:val="00134FA4"/>
    <w:rsid w:val="001356B3"/>
    <w:rsid w:val="00137023"/>
    <w:rsid w:val="00137EF4"/>
    <w:rsid w:val="00140447"/>
    <w:rsid w:val="00140C43"/>
    <w:rsid w:val="0014161F"/>
    <w:rsid w:val="00142159"/>
    <w:rsid w:val="00142F97"/>
    <w:rsid w:val="0014380C"/>
    <w:rsid w:val="00145155"/>
    <w:rsid w:val="001455BD"/>
    <w:rsid w:val="001467C8"/>
    <w:rsid w:val="00146BD5"/>
    <w:rsid w:val="00147A4C"/>
    <w:rsid w:val="0015166B"/>
    <w:rsid w:val="001518C8"/>
    <w:rsid w:val="001541CC"/>
    <w:rsid w:val="00154824"/>
    <w:rsid w:val="00154EB5"/>
    <w:rsid w:val="00155286"/>
    <w:rsid w:val="00155893"/>
    <w:rsid w:val="001559B1"/>
    <w:rsid w:val="00156569"/>
    <w:rsid w:val="00156705"/>
    <w:rsid w:val="0015739B"/>
    <w:rsid w:val="00157821"/>
    <w:rsid w:val="0016009F"/>
    <w:rsid w:val="00160ECA"/>
    <w:rsid w:val="001618AD"/>
    <w:rsid w:val="0016197D"/>
    <w:rsid w:val="00162FF5"/>
    <w:rsid w:val="00163C35"/>
    <w:rsid w:val="0016493D"/>
    <w:rsid w:val="00164D79"/>
    <w:rsid w:val="001654E6"/>
    <w:rsid w:val="00165B91"/>
    <w:rsid w:val="00165E2E"/>
    <w:rsid w:val="00166002"/>
    <w:rsid w:val="001661BF"/>
    <w:rsid w:val="00166863"/>
    <w:rsid w:val="00167A1D"/>
    <w:rsid w:val="00167EB5"/>
    <w:rsid w:val="00167F78"/>
    <w:rsid w:val="00170257"/>
    <w:rsid w:val="00170672"/>
    <w:rsid w:val="00170A04"/>
    <w:rsid w:val="00170FD9"/>
    <w:rsid w:val="00171BE6"/>
    <w:rsid w:val="00171CC6"/>
    <w:rsid w:val="00171D7A"/>
    <w:rsid w:val="0017315B"/>
    <w:rsid w:val="001732EF"/>
    <w:rsid w:val="0017535A"/>
    <w:rsid w:val="0017566A"/>
    <w:rsid w:val="00175705"/>
    <w:rsid w:val="0017611E"/>
    <w:rsid w:val="00176375"/>
    <w:rsid w:val="001777F3"/>
    <w:rsid w:val="00177C4E"/>
    <w:rsid w:val="00180387"/>
    <w:rsid w:val="00182341"/>
    <w:rsid w:val="00182C48"/>
    <w:rsid w:val="00182D5C"/>
    <w:rsid w:val="00183C56"/>
    <w:rsid w:val="00183C5E"/>
    <w:rsid w:val="0018471A"/>
    <w:rsid w:val="001856C6"/>
    <w:rsid w:val="00185E9A"/>
    <w:rsid w:val="00186FEF"/>
    <w:rsid w:val="00187668"/>
    <w:rsid w:val="00187846"/>
    <w:rsid w:val="00190640"/>
    <w:rsid w:val="00190A7D"/>
    <w:rsid w:val="001913DE"/>
    <w:rsid w:val="00191772"/>
    <w:rsid w:val="00191EF5"/>
    <w:rsid w:val="00192484"/>
    <w:rsid w:val="00192931"/>
    <w:rsid w:val="001936A2"/>
    <w:rsid w:val="00194876"/>
    <w:rsid w:val="001955F6"/>
    <w:rsid w:val="00196CD9"/>
    <w:rsid w:val="00196D9E"/>
    <w:rsid w:val="00196E27"/>
    <w:rsid w:val="001973AE"/>
    <w:rsid w:val="0019761D"/>
    <w:rsid w:val="00197622"/>
    <w:rsid w:val="00197655"/>
    <w:rsid w:val="00197C8F"/>
    <w:rsid w:val="00197D4A"/>
    <w:rsid w:val="00197EBC"/>
    <w:rsid w:val="001A0125"/>
    <w:rsid w:val="001A1186"/>
    <w:rsid w:val="001A1CEF"/>
    <w:rsid w:val="001A2040"/>
    <w:rsid w:val="001A21F0"/>
    <w:rsid w:val="001A2579"/>
    <w:rsid w:val="001A3397"/>
    <w:rsid w:val="001A384F"/>
    <w:rsid w:val="001A3A9D"/>
    <w:rsid w:val="001A47C1"/>
    <w:rsid w:val="001A5B6D"/>
    <w:rsid w:val="001A64E9"/>
    <w:rsid w:val="001A7F11"/>
    <w:rsid w:val="001B09A6"/>
    <w:rsid w:val="001B13D7"/>
    <w:rsid w:val="001B1887"/>
    <w:rsid w:val="001B1E9B"/>
    <w:rsid w:val="001B2733"/>
    <w:rsid w:val="001B298D"/>
    <w:rsid w:val="001B2AA8"/>
    <w:rsid w:val="001B2EA9"/>
    <w:rsid w:val="001B3101"/>
    <w:rsid w:val="001B36C2"/>
    <w:rsid w:val="001B44ED"/>
    <w:rsid w:val="001B57D1"/>
    <w:rsid w:val="001B6345"/>
    <w:rsid w:val="001B6B61"/>
    <w:rsid w:val="001B72B2"/>
    <w:rsid w:val="001B756A"/>
    <w:rsid w:val="001B7630"/>
    <w:rsid w:val="001B7CF7"/>
    <w:rsid w:val="001C0070"/>
    <w:rsid w:val="001C01B9"/>
    <w:rsid w:val="001C0713"/>
    <w:rsid w:val="001C1772"/>
    <w:rsid w:val="001C1DA3"/>
    <w:rsid w:val="001C246D"/>
    <w:rsid w:val="001C41F8"/>
    <w:rsid w:val="001C42DA"/>
    <w:rsid w:val="001C437A"/>
    <w:rsid w:val="001C4709"/>
    <w:rsid w:val="001C48E3"/>
    <w:rsid w:val="001C5296"/>
    <w:rsid w:val="001C6018"/>
    <w:rsid w:val="001C6252"/>
    <w:rsid w:val="001C63C3"/>
    <w:rsid w:val="001C7497"/>
    <w:rsid w:val="001C77BE"/>
    <w:rsid w:val="001C7CDF"/>
    <w:rsid w:val="001D0CBF"/>
    <w:rsid w:val="001D11E0"/>
    <w:rsid w:val="001D1419"/>
    <w:rsid w:val="001D1BEB"/>
    <w:rsid w:val="001D25D6"/>
    <w:rsid w:val="001D2802"/>
    <w:rsid w:val="001D3174"/>
    <w:rsid w:val="001D3ECC"/>
    <w:rsid w:val="001D40F0"/>
    <w:rsid w:val="001D44F9"/>
    <w:rsid w:val="001D4BD5"/>
    <w:rsid w:val="001D6B6E"/>
    <w:rsid w:val="001D78B0"/>
    <w:rsid w:val="001D7967"/>
    <w:rsid w:val="001D7DDC"/>
    <w:rsid w:val="001E07D9"/>
    <w:rsid w:val="001E12C5"/>
    <w:rsid w:val="001E1824"/>
    <w:rsid w:val="001E183C"/>
    <w:rsid w:val="001E36D0"/>
    <w:rsid w:val="001E4BB5"/>
    <w:rsid w:val="001E5A5F"/>
    <w:rsid w:val="001E5CBB"/>
    <w:rsid w:val="001F1362"/>
    <w:rsid w:val="001F1466"/>
    <w:rsid w:val="001F2441"/>
    <w:rsid w:val="001F28FD"/>
    <w:rsid w:val="001F3532"/>
    <w:rsid w:val="001F3592"/>
    <w:rsid w:val="001F37C8"/>
    <w:rsid w:val="001F43B8"/>
    <w:rsid w:val="001F484D"/>
    <w:rsid w:val="001F49E4"/>
    <w:rsid w:val="001F503E"/>
    <w:rsid w:val="001F5B4D"/>
    <w:rsid w:val="001F6468"/>
    <w:rsid w:val="001F6683"/>
    <w:rsid w:val="001F73A2"/>
    <w:rsid w:val="001F76B1"/>
    <w:rsid w:val="00200A5F"/>
    <w:rsid w:val="00200F21"/>
    <w:rsid w:val="0020190E"/>
    <w:rsid w:val="0020236B"/>
    <w:rsid w:val="002028B2"/>
    <w:rsid w:val="002040AE"/>
    <w:rsid w:val="00206ACC"/>
    <w:rsid w:val="00206DD5"/>
    <w:rsid w:val="002073C8"/>
    <w:rsid w:val="00207783"/>
    <w:rsid w:val="00210030"/>
    <w:rsid w:val="00211247"/>
    <w:rsid w:val="00211604"/>
    <w:rsid w:val="0021196D"/>
    <w:rsid w:val="0021325B"/>
    <w:rsid w:val="002139C8"/>
    <w:rsid w:val="00213F85"/>
    <w:rsid w:val="002144BF"/>
    <w:rsid w:val="00215E25"/>
    <w:rsid w:val="0021614F"/>
    <w:rsid w:val="00216729"/>
    <w:rsid w:val="0022003D"/>
    <w:rsid w:val="00220396"/>
    <w:rsid w:val="00220D10"/>
    <w:rsid w:val="00220E9F"/>
    <w:rsid w:val="00221221"/>
    <w:rsid w:val="00221321"/>
    <w:rsid w:val="00221591"/>
    <w:rsid w:val="00221ADE"/>
    <w:rsid w:val="00221CE2"/>
    <w:rsid w:val="00221E00"/>
    <w:rsid w:val="002227FB"/>
    <w:rsid w:val="00222970"/>
    <w:rsid w:val="00222A7C"/>
    <w:rsid w:val="00222D85"/>
    <w:rsid w:val="00222E5A"/>
    <w:rsid w:val="00223176"/>
    <w:rsid w:val="00223435"/>
    <w:rsid w:val="002236A9"/>
    <w:rsid w:val="00223DE2"/>
    <w:rsid w:val="00224139"/>
    <w:rsid w:val="00224559"/>
    <w:rsid w:val="00225076"/>
    <w:rsid w:val="002255DF"/>
    <w:rsid w:val="00225A80"/>
    <w:rsid w:val="00226308"/>
    <w:rsid w:val="00226EB6"/>
    <w:rsid w:val="00226F1A"/>
    <w:rsid w:val="0022702F"/>
    <w:rsid w:val="002302F7"/>
    <w:rsid w:val="00230DE5"/>
    <w:rsid w:val="0023129C"/>
    <w:rsid w:val="0023202A"/>
    <w:rsid w:val="0023218F"/>
    <w:rsid w:val="002340A2"/>
    <w:rsid w:val="00234368"/>
    <w:rsid w:val="00235A2E"/>
    <w:rsid w:val="00236567"/>
    <w:rsid w:val="0024007C"/>
    <w:rsid w:val="00240653"/>
    <w:rsid w:val="00240817"/>
    <w:rsid w:val="0024093A"/>
    <w:rsid w:val="00241011"/>
    <w:rsid w:val="002411DC"/>
    <w:rsid w:val="00241462"/>
    <w:rsid w:val="00241947"/>
    <w:rsid w:val="00242258"/>
    <w:rsid w:val="00242A7A"/>
    <w:rsid w:val="00242C78"/>
    <w:rsid w:val="0024396D"/>
    <w:rsid w:val="00244263"/>
    <w:rsid w:val="00244708"/>
    <w:rsid w:val="00244EA4"/>
    <w:rsid w:val="00245ECE"/>
    <w:rsid w:val="00245F88"/>
    <w:rsid w:val="00246285"/>
    <w:rsid w:val="00251C1D"/>
    <w:rsid w:val="00251C53"/>
    <w:rsid w:val="00251D60"/>
    <w:rsid w:val="0025279E"/>
    <w:rsid w:val="00253B35"/>
    <w:rsid w:val="00253BEB"/>
    <w:rsid w:val="00254138"/>
    <w:rsid w:val="00254E3C"/>
    <w:rsid w:val="00255AD7"/>
    <w:rsid w:val="00255E7E"/>
    <w:rsid w:val="00256582"/>
    <w:rsid w:val="00256A5C"/>
    <w:rsid w:val="00260507"/>
    <w:rsid w:val="00260C41"/>
    <w:rsid w:val="002611E4"/>
    <w:rsid w:val="002626DE"/>
    <w:rsid w:val="00263741"/>
    <w:rsid w:val="00263C3C"/>
    <w:rsid w:val="00264275"/>
    <w:rsid w:val="00266B66"/>
    <w:rsid w:val="002674E9"/>
    <w:rsid w:val="00267D96"/>
    <w:rsid w:val="00270421"/>
    <w:rsid w:val="002708C0"/>
    <w:rsid w:val="00270987"/>
    <w:rsid w:val="00270E09"/>
    <w:rsid w:val="002724C9"/>
    <w:rsid w:val="00272C91"/>
    <w:rsid w:val="00272CF3"/>
    <w:rsid w:val="00274A39"/>
    <w:rsid w:val="0027577E"/>
    <w:rsid w:val="00275D37"/>
    <w:rsid w:val="00275F89"/>
    <w:rsid w:val="0027686D"/>
    <w:rsid w:val="00276AFB"/>
    <w:rsid w:val="00276FF9"/>
    <w:rsid w:val="00280100"/>
    <w:rsid w:val="00281514"/>
    <w:rsid w:val="00281683"/>
    <w:rsid w:val="00281DA7"/>
    <w:rsid w:val="00282235"/>
    <w:rsid w:val="00282E10"/>
    <w:rsid w:val="002845A4"/>
    <w:rsid w:val="00285747"/>
    <w:rsid w:val="002862D0"/>
    <w:rsid w:val="0028660F"/>
    <w:rsid w:val="0028671F"/>
    <w:rsid w:val="00286F07"/>
    <w:rsid w:val="00287A9B"/>
    <w:rsid w:val="00287BEC"/>
    <w:rsid w:val="00290998"/>
    <w:rsid w:val="00290E90"/>
    <w:rsid w:val="0029180F"/>
    <w:rsid w:val="00292112"/>
    <w:rsid w:val="002933F7"/>
    <w:rsid w:val="00293C8B"/>
    <w:rsid w:val="002942C1"/>
    <w:rsid w:val="00294AE0"/>
    <w:rsid w:val="00296321"/>
    <w:rsid w:val="002964FB"/>
    <w:rsid w:val="00296BF9"/>
    <w:rsid w:val="00297FB6"/>
    <w:rsid w:val="002A0D8B"/>
    <w:rsid w:val="002A0E60"/>
    <w:rsid w:val="002A2240"/>
    <w:rsid w:val="002A24D5"/>
    <w:rsid w:val="002A2765"/>
    <w:rsid w:val="002A36A6"/>
    <w:rsid w:val="002A38EE"/>
    <w:rsid w:val="002A3C16"/>
    <w:rsid w:val="002A3E29"/>
    <w:rsid w:val="002A50FE"/>
    <w:rsid w:val="002A595A"/>
    <w:rsid w:val="002A5B98"/>
    <w:rsid w:val="002A6666"/>
    <w:rsid w:val="002A77A0"/>
    <w:rsid w:val="002B071A"/>
    <w:rsid w:val="002B0E50"/>
    <w:rsid w:val="002B1CD7"/>
    <w:rsid w:val="002B1FBF"/>
    <w:rsid w:val="002B3381"/>
    <w:rsid w:val="002B3D5E"/>
    <w:rsid w:val="002B5308"/>
    <w:rsid w:val="002B62B6"/>
    <w:rsid w:val="002B76E1"/>
    <w:rsid w:val="002C0341"/>
    <w:rsid w:val="002C0373"/>
    <w:rsid w:val="002C0665"/>
    <w:rsid w:val="002C128B"/>
    <w:rsid w:val="002C28B4"/>
    <w:rsid w:val="002C2F29"/>
    <w:rsid w:val="002C31F0"/>
    <w:rsid w:val="002C41F0"/>
    <w:rsid w:val="002C4AAC"/>
    <w:rsid w:val="002C654C"/>
    <w:rsid w:val="002C6C3A"/>
    <w:rsid w:val="002C6C5B"/>
    <w:rsid w:val="002C6EBA"/>
    <w:rsid w:val="002C70FC"/>
    <w:rsid w:val="002D0F6D"/>
    <w:rsid w:val="002D28C0"/>
    <w:rsid w:val="002D2D83"/>
    <w:rsid w:val="002D3197"/>
    <w:rsid w:val="002D342B"/>
    <w:rsid w:val="002D4B71"/>
    <w:rsid w:val="002D4EAE"/>
    <w:rsid w:val="002D54BF"/>
    <w:rsid w:val="002D64B8"/>
    <w:rsid w:val="002D6C47"/>
    <w:rsid w:val="002D7C76"/>
    <w:rsid w:val="002E0FE7"/>
    <w:rsid w:val="002E118F"/>
    <w:rsid w:val="002E1272"/>
    <w:rsid w:val="002E14B6"/>
    <w:rsid w:val="002E15FE"/>
    <w:rsid w:val="002E23FE"/>
    <w:rsid w:val="002E37E4"/>
    <w:rsid w:val="002E3B17"/>
    <w:rsid w:val="002E46D4"/>
    <w:rsid w:val="002E4758"/>
    <w:rsid w:val="002E486A"/>
    <w:rsid w:val="002E4DD4"/>
    <w:rsid w:val="002E52AB"/>
    <w:rsid w:val="002E52C8"/>
    <w:rsid w:val="002E5778"/>
    <w:rsid w:val="002E5FE2"/>
    <w:rsid w:val="002E75C2"/>
    <w:rsid w:val="002F07C9"/>
    <w:rsid w:val="002F089D"/>
    <w:rsid w:val="002F0D99"/>
    <w:rsid w:val="002F1442"/>
    <w:rsid w:val="002F29DC"/>
    <w:rsid w:val="002F2F01"/>
    <w:rsid w:val="002F326A"/>
    <w:rsid w:val="002F3503"/>
    <w:rsid w:val="002F3843"/>
    <w:rsid w:val="002F3AB4"/>
    <w:rsid w:val="002F3F09"/>
    <w:rsid w:val="002F47F7"/>
    <w:rsid w:val="002F5215"/>
    <w:rsid w:val="002F558F"/>
    <w:rsid w:val="002F574E"/>
    <w:rsid w:val="002F5970"/>
    <w:rsid w:val="002F5EEA"/>
    <w:rsid w:val="002F6191"/>
    <w:rsid w:val="002F75E7"/>
    <w:rsid w:val="002F7B83"/>
    <w:rsid w:val="003008F1"/>
    <w:rsid w:val="00300AF9"/>
    <w:rsid w:val="00300B2E"/>
    <w:rsid w:val="00300C87"/>
    <w:rsid w:val="00300D3D"/>
    <w:rsid w:val="00301305"/>
    <w:rsid w:val="0030145F"/>
    <w:rsid w:val="00301A2E"/>
    <w:rsid w:val="003032B5"/>
    <w:rsid w:val="0030345C"/>
    <w:rsid w:val="0030431A"/>
    <w:rsid w:val="003050D6"/>
    <w:rsid w:val="003066B2"/>
    <w:rsid w:val="00307EE1"/>
    <w:rsid w:val="00310792"/>
    <w:rsid w:val="00312887"/>
    <w:rsid w:val="0031325C"/>
    <w:rsid w:val="00314B02"/>
    <w:rsid w:val="00314EC5"/>
    <w:rsid w:val="00316724"/>
    <w:rsid w:val="0031678E"/>
    <w:rsid w:val="00317569"/>
    <w:rsid w:val="00317AE9"/>
    <w:rsid w:val="00320684"/>
    <w:rsid w:val="0032091C"/>
    <w:rsid w:val="00320A47"/>
    <w:rsid w:val="003211BC"/>
    <w:rsid w:val="00321235"/>
    <w:rsid w:val="00321805"/>
    <w:rsid w:val="00321ECC"/>
    <w:rsid w:val="00322B77"/>
    <w:rsid w:val="00322C03"/>
    <w:rsid w:val="00322EC9"/>
    <w:rsid w:val="00323780"/>
    <w:rsid w:val="003242FA"/>
    <w:rsid w:val="00324800"/>
    <w:rsid w:val="00325575"/>
    <w:rsid w:val="00326ADF"/>
    <w:rsid w:val="003273BD"/>
    <w:rsid w:val="00327615"/>
    <w:rsid w:val="00330BBE"/>
    <w:rsid w:val="003325E5"/>
    <w:rsid w:val="00333620"/>
    <w:rsid w:val="00336460"/>
    <w:rsid w:val="003371B8"/>
    <w:rsid w:val="00337B22"/>
    <w:rsid w:val="003421D4"/>
    <w:rsid w:val="003439A1"/>
    <w:rsid w:val="00343E2C"/>
    <w:rsid w:val="003441C7"/>
    <w:rsid w:val="003441DA"/>
    <w:rsid w:val="003447D6"/>
    <w:rsid w:val="003448B2"/>
    <w:rsid w:val="0034522B"/>
    <w:rsid w:val="00345299"/>
    <w:rsid w:val="00345AC3"/>
    <w:rsid w:val="00345DC7"/>
    <w:rsid w:val="00345FBE"/>
    <w:rsid w:val="00347897"/>
    <w:rsid w:val="00350C1B"/>
    <w:rsid w:val="00350EA6"/>
    <w:rsid w:val="003513CA"/>
    <w:rsid w:val="00351D85"/>
    <w:rsid w:val="003520D2"/>
    <w:rsid w:val="00352BAC"/>
    <w:rsid w:val="00353290"/>
    <w:rsid w:val="00353DD3"/>
    <w:rsid w:val="00354ED1"/>
    <w:rsid w:val="003552CA"/>
    <w:rsid w:val="0035555E"/>
    <w:rsid w:val="00355814"/>
    <w:rsid w:val="003562D9"/>
    <w:rsid w:val="00356B39"/>
    <w:rsid w:val="00356ECF"/>
    <w:rsid w:val="003574B2"/>
    <w:rsid w:val="003578E2"/>
    <w:rsid w:val="003602D6"/>
    <w:rsid w:val="00360D65"/>
    <w:rsid w:val="00361E10"/>
    <w:rsid w:val="00362D83"/>
    <w:rsid w:val="00363297"/>
    <w:rsid w:val="0036335D"/>
    <w:rsid w:val="003645DB"/>
    <w:rsid w:val="00364E9F"/>
    <w:rsid w:val="003651EE"/>
    <w:rsid w:val="00366FF1"/>
    <w:rsid w:val="00367881"/>
    <w:rsid w:val="00367EFB"/>
    <w:rsid w:val="00371ACE"/>
    <w:rsid w:val="00372BCC"/>
    <w:rsid w:val="00372C0B"/>
    <w:rsid w:val="003730E2"/>
    <w:rsid w:val="00374192"/>
    <w:rsid w:val="0037597F"/>
    <w:rsid w:val="003763FB"/>
    <w:rsid w:val="0037660F"/>
    <w:rsid w:val="0037706F"/>
    <w:rsid w:val="003777AF"/>
    <w:rsid w:val="003814A9"/>
    <w:rsid w:val="0038175E"/>
    <w:rsid w:val="00381BDC"/>
    <w:rsid w:val="0038212D"/>
    <w:rsid w:val="00382F00"/>
    <w:rsid w:val="00383B9F"/>
    <w:rsid w:val="00384052"/>
    <w:rsid w:val="00384430"/>
    <w:rsid w:val="003859AF"/>
    <w:rsid w:val="00386652"/>
    <w:rsid w:val="00386E21"/>
    <w:rsid w:val="00387557"/>
    <w:rsid w:val="00387F4B"/>
    <w:rsid w:val="00387FBE"/>
    <w:rsid w:val="00391649"/>
    <w:rsid w:val="003917CD"/>
    <w:rsid w:val="00391C9A"/>
    <w:rsid w:val="003921BD"/>
    <w:rsid w:val="00392202"/>
    <w:rsid w:val="003925A1"/>
    <w:rsid w:val="0039426E"/>
    <w:rsid w:val="00394605"/>
    <w:rsid w:val="00394D7D"/>
    <w:rsid w:val="00395760"/>
    <w:rsid w:val="00396513"/>
    <w:rsid w:val="00396ED5"/>
    <w:rsid w:val="003A0215"/>
    <w:rsid w:val="003A0746"/>
    <w:rsid w:val="003A1DA8"/>
    <w:rsid w:val="003A1F7B"/>
    <w:rsid w:val="003A25E1"/>
    <w:rsid w:val="003A27D0"/>
    <w:rsid w:val="003A2959"/>
    <w:rsid w:val="003A3650"/>
    <w:rsid w:val="003A58FF"/>
    <w:rsid w:val="003A5BB7"/>
    <w:rsid w:val="003A6B1A"/>
    <w:rsid w:val="003A7CA6"/>
    <w:rsid w:val="003A7EC5"/>
    <w:rsid w:val="003B2FE6"/>
    <w:rsid w:val="003B4604"/>
    <w:rsid w:val="003B48F7"/>
    <w:rsid w:val="003B573A"/>
    <w:rsid w:val="003B5DC3"/>
    <w:rsid w:val="003B65E1"/>
    <w:rsid w:val="003B679B"/>
    <w:rsid w:val="003B6FCF"/>
    <w:rsid w:val="003B733B"/>
    <w:rsid w:val="003C24C6"/>
    <w:rsid w:val="003C2917"/>
    <w:rsid w:val="003C3AA2"/>
    <w:rsid w:val="003C495F"/>
    <w:rsid w:val="003C49FE"/>
    <w:rsid w:val="003C5520"/>
    <w:rsid w:val="003C5563"/>
    <w:rsid w:val="003C5BC5"/>
    <w:rsid w:val="003C6117"/>
    <w:rsid w:val="003C61E5"/>
    <w:rsid w:val="003C6616"/>
    <w:rsid w:val="003C67B5"/>
    <w:rsid w:val="003C7269"/>
    <w:rsid w:val="003C7AC7"/>
    <w:rsid w:val="003C7B17"/>
    <w:rsid w:val="003D06A9"/>
    <w:rsid w:val="003D0A7C"/>
    <w:rsid w:val="003D13E0"/>
    <w:rsid w:val="003D24EB"/>
    <w:rsid w:val="003D2A99"/>
    <w:rsid w:val="003D2B37"/>
    <w:rsid w:val="003D3862"/>
    <w:rsid w:val="003D4447"/>
    <w:rsid w:val="003D474F"/>
    <w:rsid w:val="003D4D52"/>
    <w:rsid w:val="003D4D97"/>
    <w:rsid w:val="003D5253"/>
    <w:rsid w:val="003D5D71"/>
    <w:rsid w:val="003D5FF8"/>
    <w:rsid w:val="003D61B7"/>
    <w:rsid w:val="003D62F2"/>
    <w:rsid w:val="003D643A"/>
    <w:rsid w:val="003D6710"/>
    <w:rsid w:val="003D6906"/>
    <w:rsid w:val="003D6D2C"/>
    <w:rsid w:val="003D7068"/>
    <w:rsid w:val="003D76AA"/>
    <w:rsid w:val="003E044D"/>
    <w:rsid w:val="003E073A"/>
    <w:rsid w:val="003E076F"/>
    <w:rsid w:val="003E0812"/>
    <w:rsid w:val="003E1C01"/>
    <w:rsid w:val="003E21CE"/>
    <w:rsid w:val="003E2526"/>
    <w:rsid w:val="003E482D"/>
    <w:rsid w:val="003E493F"/>
    <w:rsid w:val="003E4D58"/>
    <w:rsid w:val="003E528F"/>
    <w:rsid w:val="003E52A0"/>
    <w:rsid w:val="003E5B7B"/>
    <w:rsid w:val="003E5BB1"/>
    <w:rsid w:val="003E67DC"/>
    <w:rsid w:val="003E6C54"/>
    <w:rsid w:val="003E79A2"/>
    <w:rsid w:val="003E7D99"/>
    <w:rsid w:val="003F032E"/>
    <w:rsid w:val="003F0401"/>
    <w:rsid w:val="003F065B"/>
    <w:rsid w:val="003F09A6"/>
    <w:rsid w:val="003F241C"/>
    <w:rsid w:val="003F258C"/>
    <w:rsid w:val="003F2950"/>
    <w:rsid w:val="003F3627"/>
    <w:rsid w:val="003F3C9D"/>
    <w:rsid w:val="003F42FC"/>
    <w:rsid w:val="003F4402"/>
    <w:rsid w:val="003F57C1"/>
    <w:rsid w:val="003F61EC"/>
    <w:rsid w:val="003F722D"/>
    <w:rsid w:val="003F7DFB"/>
    <w:rsid w:val="004002C7"/>
    <w:rsid w:val="0040034B"/>
    <w:rsid w:val="004005B2"/>
    <w:rsid w:val="0040192E"/>
    <w:rsid w:val="00401F86"/>
    <w:rsid w:val="00402369"/>
    <w:rsid w:val="00402803"/>
    <w:rsid w:val="00402BBE"/>
    <w:rsid w:val="004038B3"/>
    <w:rsid w:val="00403C9B"/>
    <w:rsid w:val="00404326"/>
    <w:rsid w:val="00405277"/>
    <w:rsid w:val="0040596A"/>
    <w:rsid w:val="00405E41"/>
    <w:rsid w:val="00406497"/>
    <w:rsid w:val="00406D1A"/>
    <w:rsid w:val="00406E0D"/>
    <w:rsid w:val="004075AF"/>
    <w:rsid w:val="0040771E"/>
    <w:rsid w:val="00407E67"/>
    <w:rsid w:val="0041116B"/>
    <w:rsid w:val="00411759"/>
    <w:rsid w:val="00411810"/>
    <w:rsid w:val="00411E27"/>
    <w:rsid w:val="004132F8"/>
    <w:rsid w:val="004136A3"/>
    <w:rsid w:val="00414013"/>
    <w:rsid w:val="00414EDF"/>
    <w:rsid w:val="00415A4B"/>
    <w:rsid w:val="00415BAE"/>
    <w:rsid w:val="00416BAB"/>
    <w:rsid w:val="004202C9"/>
    <w:rsid w:val="00420AD8"/>
    <w:rsid w:val="00420D26"/>
    <w:rsid w:val="004219D7"/>
    <w:rsid w:val="00422212"/>
    <w:rsid w:val="00423349"/>
    <w:rsid w:val="004246E4"/>
    <w:rsid w:val="00425D8E"/>
    <w:rsid w:val="004260AE"/>
    <w:rsid w:val="004262AB"/>
    <w:rsid w:val="004263CF"/>
    <w:rsid w:val="00426DD2"/>
    <w:rsid w:val="00426EE7"/>
    <w:rsid w:val="004272A3"/>
    <w:rsid w:val="00427CAC"/>
    <w:rsid w:val="00427FED"/>
    <w:rsid w:val="004301EA"/>
    <w:rsid w:val="0043085D"/>
    <w:rsid w:val="00431E46"/>
    <w:rsid w:val="00433137"/>
    <w:rsid w:val="0043333B"/>
    <w:rsid w:val="00433A67"/>
    <w:rsid w:val="00433B41"/>
    <w:rsid w:val="00435197"/>
    <w:rsid w:val="00435718"/>
    <w:rsid w:val="00435A57"/>
    <w:rsid w:val="004360F8"/>
    <w:rsid w:val="00437272"/>
    <w:rsid w:val="00437329"/>
    <w:rsid w:val="004405FA"/>
    <w:rsid w:val="00440695"/>
    <w:rsid w:val="00440945"/>
    <w:rsid w:val="00440D5E"/>
    <w:rsid w:val="00441B26"/>
    <w:rsid w:val="00442235"/>
    <w:rsid w:val="004424C7"/>
    <w:rsid w:val="00442609"/>
    <w:rsid w:val="00443429"/>
    <w:rsid w:val="00443BF7"/>
    <w:rsid w:val="00444000"/>
    <w:rsid w:val="00444CE1"/>
    <w:rsid w:val="00445883"/>
    <w:rsid w:val="00445F75"/>
    <w:rsid w:val="00447DB9"/>
    <w:rsid w:val="00447F28"/>
    <w:rsid w:val="00450AE1"/>
    <w:rsid w:val="00452AA2"/>
    <w:rsid w:val="00452C53"/>
    <w:rsid w:val="00453113"/>
    <w:rsid w:val="004534B5"/>
    <w:rsid w:val="004544BB"/>
    <w:rsid w:val="0045484D"/>
    <w:rsid w:val="004548AB"/>
    <w:rsid w:val="00454A5C"/>
    <w:rsid w:val="00456206"/>
    <w:rsid w:val="0046021D"/>
    <w:rsid w:val="004605BF"/>
    <w:rsid w:val="00461872"/>
    <w:rsid w:val="00462070"/>
    <w:rsid w:val="004624E1"/>
    <w:rsid w:val="00462711"/>
    <w:rsid w:val="00466923"/>
    <w:rsid w:val="00466B6C"/>
    <w:rsid w:val="00467A62"/>
    <w:rsid w:val="00467FB3"/>
    <w:rsid w:val="00470B72"/>
    <w:rsid w:val="00470D3B"/>
    <w:rsid w:val="00471E61"/>
    <w:rsid w:val="0047262E"/>
    <w:rsid w:val="00472910"/>
    <w:rsid w:val="00472CF5"/>
    <w:rsid w:val="00474389"/>
    <w:rsid w:val="0047549E"/>
    <w:rsid w:val="00480997"/>
    <w:rsid w:val="00480F1C"/>
    <w:rsid w:val="004810DD"/>
    <w:rsid w:val="00481190"/>
    <w:rsid w:val="004817B0"/>
    <w:rsid w:val="00481FDA"/>
    <w:rsid w:val="00482316"/>
    <w:rsid w:val="00482505"/>
    <w:rsid w:val="00482596"/>
    <w:rsid w:val="00483D81"/>
    <w:rsid w:val="00483DA4"/>
    <w:rsid w:val="0048423A"/>
    <w:rsid w:val="0048477E"/>
    <w:rsid w:val="004854BA"/>
    <w:rsid w:val="0048553E"/>
    <w:rsid w:val="004867ED"/>
    <w:rsid w:val="004869A8"/>
    <w:rsid w:val="00486A0F"/>
    <w:rsid w:val="00486B60"/>
    <w:rsid w:val="004872B2"/>
    <w:rsid w:val="004872CF"/>
    <w:rsid w:val="0048747F"/>
    <w:rsid w:val="00487EB9"/>
    <w:rsid w:val="00491ADD"/>
    <w:rsid w:val="00491CC0"/>
    <w:rsid w:val="004925F1"/>
    <w:rsid w:val="00492AE5"/>
    <w:rsid w:val="00492EF7"/>
    <w:rsid w:val="00492F34"/>
    <w:rsid w:val="004934D6"/>
    <w:rsid w:val="004934EA"/>
    <w:rsid w:val="00493D1B"/>
    <w:rsid w:val="00495E03"/>
    <w:rsid w:val="0049642B"/>
    <w:rsid w:val="0049653E"/>
    <w:rsid w:val="004967E4"/>
    <w:rsid w:val="004969C0"/>
    <w:rsid w:val="00496C56"/>
    <w:rsid w:val="00497D11"/>
    <w:rsid w:val="00497D13"/>
    <w:rsid w:val="00497E8C"/>
    <w:rsid w:val="004A0A1C"/>
    <w:rsid w:val="004A0A6E"/>
    <w:rsid w:val="004A33E1"/>
    <w:rsid w:val="004A3B4A"/>
    <w:rsid w:val="004A445A"/>
    <w:rsid w:val="004A465A"/>
    <w:rsid w:val="004A5958"/>
    <w:rsid w:val="004A5C21"/>
    <w:rsid w:val="004A64E7"/>
    <w:rsid w:val="004A7D91"/>
    <w:rsid w:val="004B04C4"/>
    <w:rsid w:val="004B0CF4"/>
    <w:rsid w:val="004B14FC"/>
    <w:rsid w:val="004B1AF4"/>
    <w:rsid w:val="004B1FE0"/>
    <w:rsid w:val="004B26C8"/>
    <w:rsid w:val="004B338D"/>
    <w:rsid w:val="004B3A76"/>
    <w:rsid w:val="004B4A45"/>
    <w:rsid w:val="004B51B2"/>
    <w:rsid w:val="004B525E"/>
    <w:rsid w:val="004B55B0"/>
    <w:rsid w:val="004B6309"/>
    <w:rsid w:val="004B66FC"/>
    <w:rsid w:val="004B6EA5"/>
    <w:rsid w:val="004C23E4"/>
    <w:rsid w:val="004C2453"/>
    <w:rsid w:val="004C24DE"/>
    <w:rsid w:val="004C2D32"/>
    <w:rsid w:val="004C4B6A"/>
    <w:rsid w:val="004C4BF3"/>
    <w:rsid w:val="004C4E3A"/>
    <w:rsid w:val="004C4ECB"/>
    <w:rsid w:val="004C4F88"/>
    <w:rsid w:val="004C66D6"/>
    <w:rsid w:val="004C6E6F"/>
    <w:rsid w:val="004C7732"/>
    <w:rsid w:val="004C7C0F"/>
    <w:rsid w:val="004C7CE7"/>
    <w:rsid w:val="004C7D1A"/>
    <w:rsid w:val="004D0BE4"/>
    <w:rsid w:val="004D1CDC"/>
    <w:rsid w:val="004D1CED"/>
    <w:rsid w:val="004D1E5C"/>
    <w:rsid w:val="004D2D5D"/>
    <w:rsid w:val="004D3254"/>
    <w:rsid w:val="004D340B"/>
    <w:rsid w:val="004D4625"/>
    <w:rsid w:val="004D4C58"/>
    <w:rsid w:val="004D4C80"/>
    <w:rsid w:val="004D59E5"/>
    <w:rsid w:val="004D5A36"/>
    <w:rsid w:val="004D5C01"/>
    <w:rsid w:val="004D5DB3"/>
    <w:rsid w:val="004D7410"/>
    <w:rsid w:val="004D74B9"/>
    <w:rsid w:val="004E13F5"/>
    <w:rsid w:val="004E19F5"/>
    <w:rsid w:val="004E34B2"/>
    <w:rsid w:val="004E457C"/>
    <w:rsid w:val="004E4897"/>
    <w:rsid w:val="004E4A80"/>
    <w:rsid w:val="004E4C84"/>
    <w:rsid w:val="004E5583"/>
    <w:rsid w:val="004E6206"/>
    <w:rsid w:val="004E6331"/>
    <w:rsid w:val="004E6DED"/>
    <w:rsid w:val="004E7114"/>
    <w:rsid w:val="004F00B6"/>
    <w:rsid w:val="004F045F"/>
    <w:rsid w:val="004F072F"/>
    <w:rsid w:val="004F0B86"/>
    <w:rsid w:val="004F144D"/>
    <w:rsid w:val="004F2347"/>
    <w:rsid w:val="004F2837"/>
    <w:rsid w:val="004F33D2"/>
    <w:rsid w:val="004F36B6"/>
    <w:rsid w:val="004F3869"/>
    <w:rsid w:val="004F42DB"/>
    <w:rsid w:val="004F5CBD"/>
    <w:rsid w:val="004F667A"/>
    <w:rsid w:val="004F6723"/>
    <w:rsid w:val="004F7D9E"/>
    <w:rsid w:val="0050012E"/>
    <w:rsid w:val="005005C5"/>
    <w:rsid w:val="00500911"/>
    <w:rsid w:val="00500C36"/>
    <w:rsid w:val="00501E38"/>
    <w:rsid w:val="00501E6B"/>
    <w:rsid w:val="00502A89"/>
    <w:rsid w:val="00502E67"/>
    <w:rsid w:val="0050310D"/>
    <w:rsid w:val="00504BC0"/>
    <w:rsid w:val="005057EB"/>
    <w:rsid w:val="00505F22"/>
    <w:rsid w:val="00506601"/>
    <w:rsid w:val="00506CF1"/>
    <w:rsid w:val="00507D08"/>
    <w:rsid w:val="00510A25"/>
    <w:rsid w:val="00510FB4"/>
    <w:rsid w:val="00511C0D"/>
    <w:rsid w:val="005120C1"/>
    <w:rsid w:val="00512EC8"/>
    <w:rsid w:val="005139A4"/>
    <w:rsid w:val="00513FFE"/>
    <w:rsid w:val="005148B0"/>
    <w:rsid w:val="00514C9C"/>
    <w:rsid w:val="00515077"/>
    <w:rsid w:val="0051581D"/>
    <w:rsid w:val="00515B8C"/>
    <w:rsid w:val="00515DB2"/>
    <w:rsid w:val="00516FC4"/>
    <w:rsid w:val="00517079"/>
    <w:rsid w:val="005201B7"/>
    <w:rsid w:val="005201BB"/>
    <w:rsid w:val="0052057A"/>
    <w:rsid w:val="005212C3"/>
    <w:rsid w:val="00521432"/>
    <w:rsid w:val="005216AF"/>
    <w:rsid w:val="00522133"/>
    <w:rsid w:val="0052236A"/>
    <w:rsid w:val="00522CD5"/>
    <w:rsid w:val="005230A4"/>
    <w:rsid w:val="00523928"/>
    <w:rsid w:val="00523D6A"/>
    <w:rsid w:val="00524261"/>
    <w:rsid w:val="00525621"/>
    <w:rsid w:val="0052585F"/>
    <w:rsid w:val="005259B4"/>
    <w:rsid w:val="00525A12"/>
    <w:rsid w:val="00525F67"/>
    <w:rsid w:val="005271A2"/>
    <w:rsid w:val="00527487"/>
    <w:rsid w:val="005302A1"/>
    <w:rsid w:val="0053122F"/>
    <w:rsid w:val="00532566"/>
    <w:rsid w:val="00533279"/>
    <w:rsid w:val="00533E5A"/>
    <w:rsid w:val="005354F5"/>
    <w:rsid w:val="005358FD"/>
    <w:rsid w:val="00536605"/>
    <w:rsid w:val="00536AFA"/>
    <w:rsid w:val="00536FFC"/>
    <w:rsid w:val="00537333"/>
    <w:rsid w:val="00540A73"/>
    <w:rsid w:val="0054106E"/>
    <w:rsid w:val="0054121A"/>
    <w:rsid w:val="00541F54"/>
    <w:rsid w:val="0054350F"/>
    <w:rsid w:val="0054362F"/>
    <w:rsid w:val="005437EC"/>
    <w:rsid w:val="00543CD5"/>
    <w:rsid w:val="005447B7"/>
    <w:rsid w:val="005449B6"/>
    <w:rsid w:val="005457EE"/>
    <w:rsid w:val="005458C1"/>
    <w:rsid w:val="00546763"/>
    <w:rsid w:val="00546D1D"/>
    <w:rsid w:val="00546F9B"/>
    <w:rsid w:val="00550267"/>
    <w:rsid w:val="00550339"/>
    <w:rsid w:val="00550FA0"/>
    <w:rsid w:val="00551714"/>
    <w:rsid w:val="0055192C"/>
    <w:rsid w:val="00551F91"/>
    <w:rsid w:val="00554BFF"/>
    <w:rsid w:val="005550F4"/>
    <w:rsid w:val="005552A9"/>
    <w:rsid w:val="005552F1"/>
    <w:rsid w:val="0055538B"/>
    <w:rsid w:val="00555399"/>
    <w:rsid w:val="005554D1"/>
    <w:rsid w:val="00555679"/>
    <w:rsid w:val="00555985"/>
    <w:rsid w:val="00556960"/>
    <w:rsid w:val="00556D1D"/>
    <w:rsid w:val="00557CD1"/>
    <w:rsid w:val="00560422"/>
    <w:rsid w:val="005624CB"/>
    <w:rsid w:val="00562ED3"/>
    <w:rsid w:val="00562F06"/>
    <w:rsid w:val="00563864"/>
    <w:rsid w:val="005639D0"/>
    <w:rsid w:val="00563A17"/>
    <w:rsid w:val="0056497D"/>
    <w:rsid w:val="00564F23"/>
    <w:rsid w:val="00565591"/>
    <w:rsid w:val="00565DE3"/>
    <w:rsid w:val="0056627A"/>
    <w:rsid w:val="00566DA4"/>
    <w:rsid w:val="005703A1"/>
    <w:rsid w:val="0057119A"/>
    <w:rsid w:val="005712A2"/>
    <w:rsid w:val="00572756"/>
    <w:rsid w:val="00572800"/>
    <w:rsid w:val="00573B17"/>
    <w:rsid w:val="005747FC"/>
    <w:rsid w:val="00574989"/>
    <w:rsid w:val="00575506"/>
    <w:rsid w:val="0057569A"/>
    <w:rsid w:val="00576806"/>
    <w:rsid w:val="00576D92"/>
    <w:rsid w:val="005809C0"/>
    <w:rsid w:val="00580CA1"/>
    <w:rsid w:val="0058138B"/>
    <w:rsid w:val="00581AFE"/>
    <w:rsid w:val="00581EFA"/>
    <w:rsid w:val="005823FE"/>
    <w:rsid w:val="00582ABF"/>
    <w:rsid w:val="0058331F"/>
    <w:rsid w:val="005848ED"/>
    <w:rsid w:val="00584EE8"/>
    <w:rsid w:val="00585172"/>
    <w:rsid w:val="0058546F"/>
    <w:rsid w:val="00585A12"/>
    <w:rsid w:val="00585ABE"/>
    <w:rsid w:val="00585C1E"/>
    <w:rsid w:val="0058608B"/>
    <w:rsid w:val="00586510"/>
    <w:rsid w:val="00590343"/>
    <w:rsid w:val="00590405"/>
    <w:rsid w:val="005907A4"/>
    <w:rsid w:val="00590999"/>
    <w:rsid w:val="00590EB4"/>
    <w:rsid w:val="0059105C"/>
    <w:rsid w:val="005916BB"/>
    <w:rsid w:val="00591FC2"/>
    <w:rsid w:val="00592BF7"/>
    <w:rsid w:val="00593E1E"/>
    <w:rsid w:val="00594004"/>
    <w:rsid w:val="005940D6"/>
    <w:rsid w:val="00594BF1"/>
    <w:rsid w:val="005962B3"/>
    <w:rsid w:val="00597C2E"/>
    <w:rsid w:val="00597E60"/>
    <w:rsid w:val="00597ECD"/>
    <w:rsid w:val="005A0647"/>
    <w:rsid w:val="005A2A30"/>
    <w:rsid w:val="005A2EB3"/>
    <w:rsid w:val="005A2FEC"/>
    <w:rsid w:val="005A3C86"/>
    <w:rsid w:val="005A432D"/>
    <w:rsid w:val="005A5105"/>
    <w:rsid w:val="005A5749"/>
    <w:rsid w:val="005A57CD"/>
    <w:rsid w:val="005A5B7F"/>
    <w:rsid w:val="005A5BB4"/>
    <w:rsid w:val="005A6DAC"/>
    <w:rsid w:val="005A7065"/>
    <w:rsid w:val="005A7365"/>
    <w:rsid w:val="005A75F2"/>
    <w:rsid w:val="005A7C3D"/>
    <w:rsid w:val="005A7E5E"/>
    <w:rsid w:val="005B0358"/>
    <w:rsid w:val="005B14EC"/>
    <w:rsid w:val="005B262F"/>
    <w:rsid w:val="005B2A9E"/>
    <w:rsid w:val="005B2FAB"/>
    <w:rsid w:val="005B3FAA"/>
    <w:rsid w:val="005B5C16"/>
    <w:rsid w:val="005B633B"/>
    <w:rsid w:val="005B6845"/>
    <w:rsid w:val="005B6848"/>
    <w:rsid w:val="005B6E9D"/>
    <w:rsid w:val="005B7EA0"/>
    <w:rsid w:val="005C075A"/>
    <w:rsid w:val="005C0A70"/>
    <w:rsid w:val="005C2039"/>
    <w:rsid w:val="005C3098"/>
    <w:rsid w:val="005C312B"/>
    <w:rsid w:val="005C3AB1"/>
    <w:rsid w:val="005C3B4F"/>
    <w:rsid w:val="005C55AA"/>
    <w:rsid w:val="005C6451"/>
    <w:rsid w:val="005C7B0E"/>
    <w:rsid w:val="005C7DD3"/>
    <w:rsid w:val="005D044C"/>
    <w:rsid w:val="005D1938"/>
    <w:rsid w:val="005D2C30"/>
    <w:rsid w:val="005D3F1F"/>
    <w:rsid w:val="005D4101"/>
    <w:rsid w:val="005D4D0A"/>
    <w:rsid w:val="005D5153"/>
    <w:rsid w:val="005D517B"/>
    <w:rsid w:val="005D625C"/>
    <w:rsid w:val="005D6FBB"/>
    <w:rsid w:val="005D7B1E"/>
    <w:rsid w:val="005D7B7C"/>
    <w:rsid w:val="005E0C11"/>
    <w:rsid w:val="005E1477"/>
    <w:rsid w:val="005E193A"/>
    <w:rsid w:val="005E20A8"/>
    <w:rsid w:val="005E23A8"/>
    <w:rsid w:val="005E2ECF"/>
    <w:rsid w:val="005E3DD5"/>
    <w:rsid w:val="005E4913"/>
    <w:rsid w:val="005E4971"/>
    <w:rsid w:val="005E49A2"/>
    <w:rsid w:val="005E4A99"/>
    <w:rsid w:val="005E4D2B"/>
    <w:rsid w:val="005E5944"/>
    <w:rsid w:val="005E5AA1"/>
    <w:rsid w:val="005E624A"/>
    <w:rsid w:val="005E6784"/>
    <w:rsid w:val="005E695B"/>
    <w:rsid w:val="005E69C1"/>
    <w:rsid w:val="005F0B63"/>
    <w:rsid w:val="005F2055"/>
    <w:rsid w:val="005F23AB"/>
    <w:rsid w:val="005F28D2"/>
    <w:rsid w:val="005F29BA"/>
    <w:rsid w:val="005F2B09"/>
    <w:rsid w:val="005F3285"/>
    <w:rsid w:val="005F4719"/>
    <w:rsid w:val="005F65E8"/>
    <w:rsid w:val="005F66A5"/>
    <w:rsid w:val="005F6C94"/>
    <w:rsid w:val="005F763B"/>
    <w:rsid w:val="00600D8F"/>
    <w:rsid w:val="00602641"/>
    <w:rsid w:val="00602AE0"/>
    <w:rsid w:val="00602D1B"/>
    <w:rsid w:val="006039FA"/>
    <w:rsid w:val="00605730"/>
    <w:rsid w:val="00606941"/>
    <w:rsid w:val="006102F0"/>
    <w:rsid w:val="00610E21"/>
    <w:rsid w:val="00611EE8"/>
    <w:rsid w:val="00612076"/>
    <w:rsid w:val="0061224C"/>
    <w:rsid w:val="00612743"/>
    <w:rsid w:val="00612791"/>
    <w:rsid w:val="00612E1A"/>
    <w:rsid w:val="00612F87"/>
    <w:rsid w:val="00612FA1"/>
    <w:rsid w:val="0061365C"/>
    <w:rsid w:val="00613C0A"/>
    <w:rsid w:val="00616286"/>
    <w:rsid w:val="00617CF2"/>
    <w:rsid w:val="006204AB"/>
    <w:rsid w:val="006207FD"/>
    <w:rsid w:val="006218A1"/>
    <w:rsid w:val="006219ED"/>
    <w:rsid w:val="00621C4A"/>
    <w:rsid w:val="00621EB4"/>
    <w:rsid w:val="00622293"/>
    <w:rsid w:val="00622380"/>
    <w:rsid w:val="006237FD"/>
    <w:rsid w:val="00624F46"/>
    <w:rsid w:val="00624FCD"/>
    <w:rsid w:val="00626372"/>
    <w:rsid w:val="00626DB0"/>
    <w:rsid w:val="006309E6"/>
    <w:rsid w:val="00630C41"/>
    <w:rsid w:val="00630C94"/>
    <w:rsid w:val="006320D4"/>
    <w:rsid w:val="0063282E"/>
    <w:rsid w:val="00632B9B"/>
    <w:rsid w:val="00632CE7"/>
    <w:rsid w:val="00633200"/>
    <w:rsid w:val="00633BE3"/>
    <w:rsid w:val="00634375"/>
    <w:rsid w:val="0063440B"/>
    <w:rsid w:val="006344CD"/>
    <w:rsid w:val="00634AA0"/>
    <w:rsid w:val="00634B31"/>
    <w:rsid w:val="00634C40"/>
    <w:rsid w:val="006351A3"/>
    <w:rsid w:val="0063573F"/>
    <w:rsid w:val="006359B1"/>
    <w:rsid w:val="0063619C"/>
    <w:rsid w:val="006366E6"/>
    <w:rsid w:val="006379BA"/>
    <w:rsid w:val="00637D74"/>
    <w:rsid w:val="0064110F"/>
    <w:rsid w:val="00641200"/>
    <w:rsid w:val="006428EF"/>
    <w:rsid w:val="0064328E"/>
    <w:rsid w:val="006441B7"/>
    <w:rsid w:val="0064491F"/>
    <w:rsid w:val="00645E1F"/>
    <w:rsid w:val="006466E0"/>
    <w:rsid w:val="00647757"/>
    <w:rsid w:val="00647D44"/>
    <w:rsid w:val="00647E71"/>
    <w:rsid w:val="00651083"/>
    <w:rsid w:val="006511CB"/>
    <w:rsid w:val="0065128B"/>
    <w:rsid w:val="0065194E"/>
    <w:rsid w:val="00651AF0"/>
    <w:rsid w:val="00651B49"/>
    <w:rsid w:val="00651E68"/>
    <w:rsid w:val="00652AA2"/>
    <w:rsid w:val="00653082"/>
    <w:rsid w:val="00653162"/>
    <w:rsid w:val="00653B4C"/>
    <w:rsid w:val="00653BBC"/>
    <w:rsid w:val="00654A55"/>
    <w:rsid w:val="00655752"/>
    <w:rsid w:val="00656122"/>
    <w:rsid w:val="0065624F"/>
    <w:rsid w:val="006563F2"/>
    <w:rsid w:val="00657057"/>
    <w:rsid w:val="006570C5"/>
    <w:rsid w:val="00660481"/>
    <w:rsid w:val="00660637"/>
    <w:rsid w:val="006609A6"/>
    <w:rsid w:val="00660E1F"/>
    <w:rsid w:val="006613D3"/>
    <w:rsid w:val="00661464"/>
    <w:rsid w:val="0066190C"/>
    <w:rsid w:val="00662108"/>
    <w:rsid w:val="00662689"/>
    <w:rsid w:val="00662C9F"/>
    <w:rsid w:val="0066332D"/>
    <w:rsid w:val="00663CF0"/>
    <w:rsid w:val="00664E93"/>
    <w:rsid w:val="0066551E"/>
    <w:rsid w:val="0066658D"/>
    <w:rsid w:val="00667561"/>
    <w:rsid w:val="0066779B"/>
    <w:rsid w:val="00667C4C"/>
    <w:rsid w:val="00670000"/>
    <w:rsid w:val="006702B1"/>
    <w:rsid w:val="006705EB"/>
    <w:rsid w:val="00671210"/>
    <w:rsid w:val="00672AB4"/>
    <w:rsid w:val="0067371A"/>
    <w:rsid w:val="0067391F"/>
    <w:rsid w:val="0067461B"/>
    <w:rsid w:val="00674D98"/>
    <w:rsid w:val="00674E18"/>
    <w:rsid w:val="00676DB1"/>
    <w:rsid w:val="00677351"/>
    <w:rsid w:val="00677755"/>
    <w:rsid w:val="0068000C"/>
    <w:rsid w:val="00680C04"/>
    <w:rsid w:val="0068115F"/>
    <w:rsid w:val="00682963"/>
    <w:rsid w:val="00683BFA"/>
    <w:rsid w:val="006841E7"/>
    <w:rsid w:val="00684A7D"/>
    <w:rsid w:val="006859AA"/>
    <w:rsid w:val="00686157"/>
    <w:rsid w:val="00686F58"/>
    <w:rsid w:val="00687486"/>
    <w:rsid w:val="00687B25"/>
    <w:rsid w:val="00687F05"/>
    <w:rsid w:val="00690BB1"/>
    <w:rsid w:val="00691102"/>
    <w:rsid w:val="00691277"/>
    <w:rsid w:val="00691828"/>
    <w:rsid w:val="00692192"/>
    <w:rsid w:val="00693084"/>
    <w:rsid w:val="006930C4"/>
    <w:rsid w:val="00693566"/>
    <w:rsid w:val="00693727"/>
    <w:rsid w:val="0069388F"/>
    <w:rsid w:val="00694277"/>
    <w:rsid w:val="00694BE0"/>
    <w:rsid w:val="0069536A"/>
    <w:rsid w:val="00696027"/>
    <w:rsid w:val="006961C6"/>
    <w:rsid w:val="0069678D"/>
    <w:rsid w:val="006A03FF"/>
    <w:rsid w:val="006A0C46"/>
    <w:rsid w:val="006A0C5A"/>
    <w:rsid w:val="006A0DC9"/>
    <w:rsid w:val="006A22CE"/>
    <w:rsid w:val="006A3262"/>
    <w:rsid w:val="006A6479"/>
    <w:rsid w:val="006A6CA4"/>
    <w:rsid w:val="006A74B7"/>
    <w:rsid w:val="006B0AB8"/>
    <w:rsid w:val="006B0B7B"/>
    <w:rsid w:val="006B0C8E"/>
    <w:rsid w:val="006B0FF9"/>
    <w:rsid w:val="006B18DA"/>
    <w:rsid w:val="006B31A5"/>
    <w:rsid w:val="006B3DCB"/>
    <w:rsid w:val="006B4030"/>
    <w:rsid w:val="006B52E5"/>
    <w:rsid w:val="006B5805"/>
    <w:rsid w:val="006B60CC"/>
    <w:rsid w:val="006B6470"/>
    <w:rsid w:val="006B64BD"/>
    <w:rsid w:val="006B6A38"/>
    <w:rsid w:val="006B6CEE"/>
    <w:rsid w:val="006B7E13"/>
    <w:rsid w:val="006C05F5"/>
    <w:rsid w:val="006C06DE"/>
    <w:rsid w:val="006C0A04"/>
    <w:rsid w:val="006C177C"/>
    <w:rsid w:val="006C1834"/>
    <w:rsid w:val="006C2F37"/>
    <w:rsid w:val="006C31A4"/>
    <w:rsid w:val="006C3218"/>
    <w:rsid w:val="006C3D96"/>
    <w:rsid w:val="006C436A"/>
    <w:rsid w:val="006C4653"/>
    <w:rsid w:val="006C489A"/>
    <w:rsid w:val="006C5023"/>
    <w:rsid w:val="006C5B05"/>
    <w:rsid w:val="006C5EB6"/>
    <w:rsid w:val="006C6410"/>
    <w:rsid w:val="006C6C59"/>
    <w:rsid w:val="006D0C8B"/>
    <w:rsid w:val="006D1FB1"/>
    <w:rsid w:val="006D2051"/>
    <w:rsid w:val="006D261D"/>
    <w:rsid w:val="006D2A07"/>
    <w:rsid w:val="006D429D"/>
    <w:rsid w:val="006D4AAA"/>
    <w:rsid w:val="006D4B7E"/>
    <w:rsid w:val="006D4CDB"/>
    <w:rsid w:val="006D4D3F"/>
    <w:rsid w:val="006D4FE1"/>
    <w:rsid w:val="006D55D1"/>
    <w:rsid w:val="006D6317"/>
    <w:rsid w:val="006D6D6D"/>
    <w:rsid w:val="006D7B2A"/>
    <w:rsid w:val="006D7BE0"/>
    <w:rsid w:val="006D7DBC"/>
    <w:rsid w:val="006E0799"/>
    <w:rsid w:val="006E0DF8"/>
    <w:rsid w:val="006E0FA3"/>
    <w:rsid w:val="006E12FE"/>
    <w:rsid w:val="006E1EF9"/>
    <w:rsid w:val="006E2AA0"/>
    <w:rsid w:val="006E31C9"/>
    <w:rsid w:val="006E39EA"/>
    <w:rsid w:val="006E3AA6"/>
    <w:rsid w:val="006E4104"/>
    <w:rsid w:val="006E508B"/>
    <w:rsid w:val="006E55D6"/>
    <w:rsid w:val="006E5940"/>
    <w:rsid w:val="006E5F38"/>
    <w:rsid w:val="006E6AC3"/>
    <w:rsid w:val="006E6AFD"/>
    <w:rsid w:val="006E72E8"/>
    <w:rsid w:val="006F04CC"/>
    <w:rsid w:val="006F1014"/>
    <w:rsid w:val="006F2054"/>
    <w:rsid w:val="006F2179"/>
    <w:rsid w:val="006F304C"/>
    <w:rsid w:val="006F4322"/>
    <w:rsid w:val="006F4639"/>
    <w:rsid w:val="006F5AA3"/>
    <w:rsid w:val="006F5DFD"/>
    <w:rsid w:val="006F6F51"/>
    <w:rsid w:val="006F71A8"/>
    <w:rsid w:val="006F73FD"/>
    <w:rsid w:val="006F74C6"/>
    <w:rsid w:val="007002D3"/>
    <w:rsid w:val="007005C3"/>
    <w:rsid w:val="00701459"/>
    <w:rsid w:val="007021B4"/>
    <w:rsid w:val="00702547"/>
    <w:rsid w:val="00702A94"/>
    <w:rsid w:val="007039BE"/>
    <w:rsid w:val="00703ADC"/>
    <w:rsid w:val="00703DAA"/>
    <w:rsid w:val="0070544B"/>
    <w:rsid w:val="0070606A"/>
    <w:rsid w:val="00706206"/>
    <w:rsid w:val="00706412"/>
    <w:rsid w:val="00706F12"/>
    <w:rsid w:val="0070755B"/>
    <w:rsid w:val="00707D6D"/>
    <w:rsid w:val="007102E5"/>
    <w:rsid w:val="00710775"/>
    <w:rsid w:val="00710EA3"/>
    <w:rsid w:val="007110DC"/>
    <w:rsid w:val="0071134D"/>
    <w:rsid w:val="007116E9"/>
    <w:rsid w:val="00711A52"/>
    <w:rsid w:val="0071200E"/>
    <w:rsid w:val="007156D7"/>
    <w:rsid w:val="00716194"/>
    <w:rsid w:val="0071622D"/>
    <w:rsid w:val="00716DDB"/>
    <w:rsid w:val="00717944"/>
    <w:rsid w:val="007205A2"/>
    <w:rsid w:val="0072091F"/>
    <w:rsid w:val="007212DE"/>
    <w:rsid w:val="00722962"/>
    <w:rsid w:val="00722C10"/>
    <w:rsid w:val="00723940"/>
    <w:rsid w:val="00723B12"/>
    <w:rsid w:val="00724238"/>
    <w:rsid w:val="00724625"/>
    <w:rsid w:val="00724635"/>
    <w:rsid w:val="0072463E"/>
    <w:rsid w:val="00724A2B"/>
    <w:rsid w:val="00726887"/>
    <w:rsid w:val="007268F6"/>
    <w:rsid w:val="00726B06"/>
    <w:rsid w:val="0072720C"/>
    <w:rsid w:val="00727E50"/>
    <w:rsid w:val="00730699"/>
    <w:rsid w:val="007314D9"/>
    <w:rsid w:val="007315DF"/>
    <w:rsid w:val="00732802"/>
    <w:rsid w:val="007335A4"/>
    <w:rsid w:val="007340A7"/>
    <w:rsid w:val="007340BD"/>
    <w:rsid w:val="00735D44"/>
    <w:rsid w:val="00735F83"/>
    <w:rsid w:val="007366A8"/>
    <w:rsid w:val="00737078"/>
    <w:rsid w:val="00737B27"/>
    <w:rsid w:val="00740322"/>
    <w:rsid w:val="00740827"/>
    <w:rsid w:val="00740884"/>
    <w:rsid w:val="007408CB"/>
    <w:rsid w:val="00740ADD"/>
    <w:rsid w:val="00741500"/>
    <w:rsid w:val="007422C3"/>
    <w:rsid w:val="0074336B"/>
    <w:rsid w:val="00745071"/>
    <w:rsid w:val="00745721"/>
    <w:rsid w:val="007477E7"/>
    <w:rsid w:val="00747899"/>
    <w:rsid w:val="00747D4E"/>
    <w:rsid w:val="00747F71"/>
    <w:rsid w:val="00750B9A"/>
    <w:rsid w:val="0075105B"/>
    <w:rsid w:val="00751F2B"/>
    <w:rsid w:val="00752361"/>
    <w:rsid w:val="00752B52"/>
    <w:rsid w:val="00754F7A"/>
    <w:rsid w:val="0075500E"/>
    <w:rsid w:val="0075596C"/>
    <w:rsid w:val="007560E9"/>
    <w:rsid w:val="00756C50"/>
    <w:rsid w:val="007573E0"/>
    <w:rsid w:val="007578D5"/>
    <w:rsid w:val="00757C72"/>
    <w:rsid w:val="00757EF0"/>
    <w:rsid w:val="00757F0C"/>
    <w:rsid w:val="00761164"/>
    <w:rsid w:val="00761722"/>
    <w:rsid w:val="00762897"/>
    <w:rsid w:val="007634D2"/>
    <w:rsid w:val="00763A2E"/>
    <w:rsid w:val="00763E3D"/>
    <w:rsid w:val="00763F43"/>
    <w:rsid w:val="00765A09"/>
    <w:rsid w:val="00765F30"/>
    <w:rsid w:val="00770782"/>
    <w:rsid w:val="007715B9"/>
    <w:rsid w:val="00771BB0"/>
    <w:rsid w:val="00771CDB"/>
    <w:rsid w:val="0077315A"/>
    <w:rsid w:val="00773A12"/>
    <w:rsid w:val="00774460"/>
    <w:rsid w:val="00775A4D"/>
    <w:rsid w:val="00775C9A"/>
    <w:rsid w:val="00775C9E"/>
    <w:rsid w:val="00776031"/>
    <w:rsid w:val="0077610C"/>
    <w:rsid w:val="0077615F"/>
    <w:rsid w:val="007764B9"/>
    <w:rsid w:val="00777C24"/>
    <w:rsid w:val="00780ADD"/>
    <w:rsid w:val="00780DDE"/>
    <w:rsid w:val="00781A5D"/>
    <w:rsid w:val="00781F3F"/>
    <w:rsid w:val="00782059"/>
    <w:rsid w:val="007821B8"/>
    <w:rsid w:val="007829DB"/>
    <w:rsid w:val="007840DF"/>
    <w:rsid w:val="00784499"/>
    <w:rsid w:val="0078514C"/>
    <w:rsid w:val="00785359"/>
    <w:rsid w:val="00785755"/>
    <w:rsid w:val="00787FCC"/>
    <w:rsid w:val="007905D9"/>
    <w:rsid w:val="0079101D"/>
    <w:rsid w:val="0079207E"/>
    <w:rsid w:val="00793886"/>
    <w:rsid w:val="0079603F"/>
    <w:rsid w:val="0079612A"/>
    <w:rsid w:val="00797545"/>
    <w:rsid w:val="007A14C3"/>
    <w:rsid w:val="007A1571"/>
    <w:rsid w:val="007A2000"/>
    <w:rsid w:val="007A2A4F"/>
    <w:rsid w:val="007A33CF"/>
    <w:rsid w:val="007A42DE"/>
    <w:rsid w:val="007A4A2D"/>
    <w:rsid w:val="007A58D1"/>
    <w:rsid w:val="007A638D"/>
    <w:rsid w:val="007A6FDA"/>
    <w:rsid w:val="007A707D"/>
    <w:rsid w:val="007B05FF"/>
    <w:rsid w:val="007B1320"/>
    <w:rsid w:val="007B1D56"/>
    <w:rsid w:val="007B22D4"/>
    <w:rsid w:val="007B27EE"/>
    <w:rsid w:val="007B3C9C"/>
    <w:rsid w:val="007B4091"/>
    <w:rsid w:val="007B56EB"/>
    <w:rsid w:val="007B790E"/>
    <w:rsid w:val="007B796F"/>
    <w:rsid w:val="007B7A8F"/>
    <w:rsid w:val="007C04BD"/>
    <w:rsid w:val="007C070C"/>
    <w:rsid w:val="007C0B85"/>
    <w:rsid w:val="007C0F4D"/>
    <w:rsid w:val="007C1639"/>
    <w:rsid w:val="007C1AC3"/>
    <w:rsid w:val="007C2A68"/>
    <w:rsid w:val="007C2AE5"/>
    <w:rsid w:val="007C3275"/>
    <w:rsid w:val="007C38A6"/>
    <w:rsid w:val="007C3D96"/>
    <w:rsid w:val="007C3E09"/>
    <w:rsid w:val="007C4658"/>
    <w:rsid w:val="007C52A2"/>
    <w:rsid w:val="007C6B04"/>
    <w:rsid w:val="007D01F3"/>
    <w:rsid w:val="007D22AD"/>
    <w:rsid w:val="007D30BC"/>
    <w:rsid w:val="007D32E0"/>
    <w:rsid w:val="007D374E"/>
    <w:rsid w:val="007D3831"/>
    <w:rsid w:val="007D3C1C"/>
    <w:rsid w:val="007D40E1"/>
    <w:rsid w:val="007D4C54"/>
    <w:rsid w:val="007D5621"/>
    <w:rsid w:val="007D5A30"/>
    <w:rsid w:val="007D7F77"/>
    <w:rsid w:val="007E015F"/>
    <w:rsid w:val="007E0E40"/>
    <w:rsid w:val="007E1FD3"/>
    <w:rsid w:val="007E22FE"/>
    <w:rsid w:val="007E29B5"/>
    <w:rsid w:val="007E2A65"/>
    <w:rsid w:val="007E2DED"/>
    <w:rsid w:val="007E2EB6"/>
    <w:rsid w:val="007E36AD"/>
    <w:rsid w:val="007E3B2C"/>
    <w:rsid w:val="007E4343"/>
    <w:rsid w:val="007E4CC4"/>
    <w:rsid w:val="007E561A"/>
    <w:rsid w:val="007E68C6"/>
    <w:rsid w:val="007E6CDD"/>
    <w:rsid w:val="007E70EE"/>
    <w:rsid w:val="007F0D13"/>
    <w:rsid w:val="007F0EF4"/>
    <w:rsid w:val="007F134F"/>
    <w:rsid w:val="007F1B8A"/>
    <w:rsid w:val="007F20B9"/>
    <w:rsid w:val="007F37E7"/>
    <w:rsid w:val="007F44AB"/>
    <w:rsid w:val="007F479B"/>
    <w:rsid w:val="007F4B05"/>
    <w:rsid w:val="007F644A"/>
    <w:rsid w:val="007F661A"/>
    <w:rsid w:val="007F67B0"/>
    <w:rsid w:val="007F6C3D"/>
    <w:rsid w:val="007F7604"/>
    <w:rsid w:val="008003DA"/>
    <w:rsid w:val="008009E6"/>
    <w:rsid w:val="00800F56"/>
    <w:rsid w:val="00801805"/>
    <w:rsid w:val="00801DC6"/>
    <w:rsid w:val="00802456"/>
    <w:rsid w:val="00802BAC"/>
    <w:rsid w:val="00802BD9"/>
    <w:rsid w:val="0080344A"/>
    <w:rsid w:val="00803A02"/>
    <w:rsid w:val="00803D46"/>
    <w:rsid w:val="00803FAC"/>
    <w:rsid w:val="0080406A"/>
    <w:rsid w:val="00804F6D"/>
    <w:rsid w:val="008060ED"/>
    <w:rsid w:val="00806846"/>
    <w:rsid w:val="00806A0B"/>
    <w:rsid w:val="00806E27"/>
    <w:rsid w:val="00807300"/>
    <w:rsid w:val="00807631"/>
    <w:rsid w:val="008077E7"/>
    <w:rsid w:val="008079A2"/>
    <w:rsid w:val="00807CC6"/>
    <w:rsid w:val="00807F70"/>
    <w:rsid w:val="00810A05"/>
    <w:rsid w:val="00811D03"/>
    <w:rsid w:val="008129C1"/>
    <w:rsid w:val="00813034"/>
    <w:rsid w:val="00813BAC"/>
    <w:rsid w:val="00814941"/>
    <w:rsid w:val="00815727"/>
    <w:rsid w:val="0081581D"/>
    <w:rsid w:val="00820F38"/>
    <w:rsid w:val="008212A7"/>
    <w:rsid w:val="008215F3"/>
    <w:rsid w:val="00822366"/>
    <w:rsid w:val="00822F1D"/>
    <w:rsid w:val="008232EF"/>
    <w:rsid w:val="008239E8"/>
    <w:rsid w:val="00823AEC"/>
    <w:rsid w:val="008249EE"/>
    <w:rsid w:val="00825156"/>
    <w:rsid w:val="008256EF"/>
    <w:rsid w:val="00825DBE"/>
    <w:rsid w:val="00825FEF"/>
    <w:rsid w:val="008262DE"/>
    <w:rsid w:val="00826967"/>
    <w:rsid w:val="00826B22"/>
    <w:rsid w:val="00827532"/>
    <w:rsid w:val="008313F4"/>
    <w:rsid w:val="0083158A"/>
    <w:rsid w:val="00832D0D"/>
    <w:rsid w:val="00833699"/>
    <w:rsid w:val="00833C8F"/>
    <w:rsid w:val="00834229"/>
    <w:rsid w:val="0083425B"/>
    <w:rsid w:val="00834611"/>
    <w:rsid w:val="00834817"/>
    <w:rsid w:val="0083496C"/>
    <w:rsid w:val="00835D83"/>
    <w:rsid w:val="00836605"/>
    <w:rsid w:val="00836787"/>
    <w:rsid w:val="00836F54"/>
    <w:rsid w:val="00836FAE"/>
    <w:rsid w:val="0083737C"/>
    <w:rsid w:val="008374E2"/>
    <w:rsid w:val="00837568"/>
    <w:rsid w:val="00837D80"/>
    <w:rsid w:val="00841253"/>
    <w:rsid w:val="00841502"/>
    <w:rsid w:val="008415B7"/>
    <w:rsid w:val="008415E6"/>
    <w:rsid w:val="0084254E"/>
    <w:rsid w:val="008437AF"/>
    <w:rsid w:val="00844457"/>
    <w:rsid w:val="00844611"/>
    <w:rsid w:val="008459B1"/>
    <w:rsid w:val="008459F8"/>
    <w:rsid w:val="008462BE"/>
    <w:rsid w:val="00846478"/>
    <w:rsid w:val="00846738"/>
    <w:rsid w:val="008476B6"/>
    <w:rsid w:val="008502F6"/>
    <w:rsid w:val="00850A0C"/>
    <w:rsid w:val="00851685"/>
    <w:rsid w:val="00851CFC"/>
    <w:rsid w:val="00851F2A"/>
    <w:rsid w:val="0085240E"/>
    <w:rsid w:val="008526EC"/>
    <w:rsid w:val="008527D5"/>
    <w:rsid w:val="00852979"/>
    <w:rsid w:val="00853A38"/>
    <w:rsid w:val="0085502E"/>
    <w:rsid w:val="00855E78"/>
    <w:rsid w:val="00856220"/>
    <w:rsid w:val="00856788"/>
    <w:rsid w:val="0085687E"/>
    <w:rsid w:val="00857AAB"/>
    <w:rsid w:val="00857BDA"/>
    <w:rsid w:val="00861A6F"/>
    <w:rsid w:val="00862196"/>
    <w:rsid w:val="008631E5"/>
    <w:rsid w:val="00863212"/>
    <w:rsid w:val="008641AF"/>
    <w:rsid w:val="008657B2"/>
    <w:rsid w:val="008671C9"/>
    <w:rsid w:val="00867F3B"/>
    <w:rsid w:val="00870855"/>
    <w:rsid w:val="00870C8E"/>
    <w:rsid w:val="008711CB"/>
    <w:rsid w:val="008715F4"/>
    <w:rsid w:val="008725B3"/>
    <w:rsid w:val="008730C8"/>
    <w:rsid w:val="00873415"/>
    <w:rsid w:val="00874706"/>
    <w:rsid w:val="00874E41"/>
    <w:rsid w:val="00874F5C"/>
    <w:rsid w:val="00875033"/>
    <w:rsid w:val="00875151"/>
    <w:rsid w:val="0087532E"/>
    <w:rsid w:val="00876037"/>
    <w:rsid w:val="00876B92"/>
    <w:rsid w:val="00877140"/>
    <w:rsid w:val="008778CD"/>
    <w:rsid w:val="00880CB0"/>
    <w:rsid w:val="0088105E"/>
    <w:rsid w:val="00881A6B"/>
    <w:rsid w:val="00881E79"/>
    <w:rsid w:val="00882AEF"/>
    <w:rsid w:val="00884116"/>
    <w:rsid w:val="00884574"/>
    <w:rsid w:val="00884C46"/>
    <w:rsid w:val="008863E6"/>
    <w:rsid w:val="008871C2"/>
    <w:rsid w:val="00887A1B"/>
    <w:rsid w:val="00887AA5"/>
    <w:rsid w:val="00891926"/>
    <w:rsid w:val="00891FBE"/>
    <w:rsid w:val="0089205F"/>
    <w:rsid w:val="0089213F"/>
    <w:rsid w:val="00892180"/>
    <w:rsid w:val="00892D32"/>
    <w:rsid w:val="008939FC"/>
    <w:rsid w:val="00893A4D"/>
    <w:rsid w:val="008941E8"/>
    <w:rsid w:val="00895389"/>
    <w:rsid w:val="008954D9"/>
    <w:rsid w:val="0089715D"/>
    <w:rsid w:val="00897553"/>
    <w:rsid w:val="008A0D3E"/>
    <w:rsid w:val="008A11E2"/>
    <w:rsid w:val="008A186D"/>
    <w:rsid w:val="008A21AF"/>
    <w:rsid w:val="008A21B6"/>
    <w:rsid w:val="008A3182"/>
    <w:rsid w:val="008A3212"/>
    <w:rsid w:val="008A378B"/>
    <w:rsid w:val="008A3865"/>
    <w:rsid w:val="008A4177"/>
    <w:rsid w:val="008A47EB"/>
    <w:rsid w:val="008A4AC1"/>
    <w:rsid w:val="008A5075"/>
    <w:rsid w:val="008A57F7"/>
    <w:rsid w:val="008A701F"/>
    <w:rsid w:val="008B0AB9"/>
    <w:rsid w:val="008B144D"/>
    <w:rsid w:val="008B15A2"/>
    <w:rsid w:val="008B172C"/>
    <w:rsid w:val="008B1987"/>
    <w:rsid w:val="008B2874"/>
    <w:rsid w:val="008B381A"/>
    <w:rsid w:val="008B3FE3"/>
    <w:rsid w:val="008B4073"/>
    <w:rsid w:val="008B4A6F"/>
    <w:rsid w:val="008B4C7A"/>
    <w:rsid w:val="008B69DB"/>
    <w:rsid w:val="008B6A97"/>
    <w:rsid w:val="008B6FA7"/>
    <w:rsid w:val="008C138D"/>
    <w:rsid w:val="008C22E9"/>
    <w:rsid w:val="008C3099"/>
    <w:rsid w:val="008C316A"/>
    <w:rsid w:val="008C4010"/>
    <w:rsid w:val="008C40FA"/>
    <w:rsid w:val="008C41B8"/>
    <w:rsid w:val="008C4966"/>
    <w:rsid w:val="008C4C66"/>
    <w:rsid w:val="008C4E31"/>
    <w:rsid w:val="008C5889"/>
    <w:rsid w:val="008C5BC4"/>
    <w:rsid w:val="008C5D93"/>
    <w:rsid w:val="008C5F5A"/>
    <w:rsid w:val="008C6B6E"/>
    <w:rsid w:val="008C780A"/>
    <w:rsid w:val="008D0581"/>
    <w:rsid w:val="008D1298"/>
    <w:rsid w:val="008D24E9"/>
    <w:rsid w:val="008D2616"/>
    <w:rsid w:val="008D27D1"/>
    <w:rsid w:val="008D2C7C"/>
    <w:rsid w:val="008D3716"/>
    <w:rsid w:val="008D436B"/>
    <w:rsid w:val="008D5D5F"/>
    <w:rsid w:val="008D5D7B"/>
    <w:rsid w:val="008D5ED1"/>
    <w:rsid w:val="008D6EF9"/>
    <w:rsid w:val="008D6F8D"/>
    <w:rsid w:val="008D731E"/>
    <w:rsid w:val="008D78BC"/>
    <w:rsid w:val="008E076E"/>
    <w:rsid w:val="008E098D"/>
    <w:rsid w:val="008E1D7B"/>
    <w:rsid w:val="008E1E0A"/>
    <w:rsid w:val="008E2B38"/>
    <w:rsid w:val="008E3E31"/>
    <w:rsid w:val="008E44A9"/>
    <w:rsid w:val="008E476A"/>
    <w:rsid w:val="008E4AF0"/>
    <w:rsid w:val="008E4D80"/>
    <w:rsid w:val="008E4D98"/>
    <w:rsid w:val="008E5EEA"/>
    <w:rsid w:val="008E6308"/>
    <w:rsid w:val="008E6910"/>
    <w:rsid w:val="008E6D27"/>
    <w:rsid w:val="008E6F1C"/>
    <w:rsid w:val="008E6F8E"/>
    <w:rsid w:val="008E70AB"/>
    <w:rsid w:val="008E7374"/>
    <w:rsid w:val="008F00E3"/>
    <w:rsid w:val="008F0250"/>
    <w:rsid w:val="008F0332"/>
    <w:rsid w:val="008F04CA"/>
    <w:rsid w:val="008F0520"/>
    <w:rsid w:val="008F0C3C"/>
    <w:rsid w:val="008F0EF2"/>
    <w:rsid w:val="008F0F27"/>
    <w:rsid w:val="008F1B3B"/>
    <w:rsid w:val="008F1F10"/>
    <w:rsid w:val="008F39CC"/>
    <w:rsid w:val="008F39F5"/>
    <w:rsid w:val="008F3FA4"/>
    <w:rsid w:val="008F49AA"/>
    <w:rsid w:val="008F543A"/>
    <w:rsid w:val="008F6777"/>
    <w:rsid w:val="008F6950"/>
    <w:rsid w:val="008F78F2"/>
    <w:rsid w:val="00900C45"/>
    <w:rsid w:val="00901049"/>
    <w:rsid w:val="009012AD"/>
    <w:rsid w:val="00901840"/>
    <w:rsid w:val="00901DEB"/>
    <w:rsid w:val="009029BC"/>
    <w:rsid w:val="00904234"/>
    <w:rsid w:val="00904E37"/>
    <w:rsid w:val="0090563B"/>
    <w:rsid w:val="009058DE"/>
    <w:rsid w:val="009062C3"/>
    <w:rsid w:val="00906527"/>
    <w:rsid w:val="009066A9"/>
    <w:rsid w:val="00906AA3"/>
    <w:rsid w:val="0090741C"/>
    <w:rsid w:val="009075DA"/>
    <w:rsid w:val="00907690"/>
    <w:rsid w:val="00907FA9"/>
    <w:rsid w:val="00910AB2"/>
    <w:rsid w:val="00912281"/>
    <w:rsid w:val="009133D5"/>
    <w:rsid w:val="00913531"/>
    <w:rsid w:val="009142E3"/>
    <w:rsid w:val="00916A26"/>
    <w:rsid w:val="00917840"/>
    <w:rsid w:val="0092001B"/>
    <w:rsid w:val="009201AA"/>
    <w:rsid w:val="009209A4"/>
    <w:rsid w:val="00921576"/>
    <w:rsid w:val="009216BB"/>
    <w:rsid w:val="00923B54"/>
    <w:rsid w:val="009246FA"/>
    <w:rsid w:val="009254F5"/>
    <w:rsid w:val="009258F2"/>
    <w:rsid w:val="00925CE7"/>
    <w:rsid w:val="0092689B"/>
    <w:rsid w:val="00927571"/>
    <w:rsid w:val="00927781"/>
    <w:rsid w:val="00927853"/>
    <w:rsid w:val="00930BD2"/>
    <w:rsid w:val="009310FC"/>
    <w:rsid w:val="009316E5"/>
    <w:rsid w:val="00931D30"/>
    <w:rsid w:val="0093225D"/>
    <w:rsid w:val="00932313"/>
    <w:rsid w:val="009327B2"/>
    <w:rsid w:val="00934286"/>
    <w:rsid w:val="009375CA"/>
    <w:rsid w:val="00940222"/>
    <w:rsid w:val="0094067F"/>
    <w:rsid w:val="009411A1"/>
    <w:rsid w:val="009421E9"/>
    <w:rsid w:val="00942AFC"/>
    <w:rsid w:val="00942EBD"/>
    <w:rsid w:val="00943365"/>
    <w:rsid w:val="009435C3"/>
    <w:rsid w:val="00943678"/>
    <w:rsid w:val="00943719"/>
    <w:rsid w:val="009440D9"/>
    <w:rsid w:val="00945CE9"/>
    <w:rsid w:val="0094621A"/>
    <w:rsid w:val="00946C94"/>
    <w:rsid w:val="00946EEA"/>
    <w:rsid w:val="00946F21"/>
    <w:rsid w:val="0094739B"/>
    <w:rsid w:val="00950203"/>
    <w:rsid w:val="009505CE"/>
    <w:rsid w:val="009508E0"/>
    <w:rsid w:val="00951387"/>
    <w:rsid w:val="009515E5"/>
    <w:rsid w:val="00951685"/>
    <w:rsid w:val="00952060"/>
    <w:rsid w:val="00952A0F"/>
    <w:rsid w:val="00952AFA"/>
    <w:rsid w:val="00952CF0"/>
    <w:rsid w:val="00954CC4"/>
    <w:rsid w:val="00954D3D"/>
    <w:rsid w:val="00954DD6"/>
    <w:rsid w:val="00955935"/>
    <w:rsid w:val="00955DEB"/>
    <w:rsid w:val="00955E14"/>
    <w:rsid w:val="00955F7E"/>
    <w:rsid w:val="00956384"/>
    <w:rsid w:val="009571AE"/>
    <w:rsid w:val="00960105"/>
    <w:rsid w:val="00961574"/>
    <w:rsid w:val="0096163A"/>
    <w:rsid w:val="009618C2"/>
    <w:rsid w:val="00961C49"/>
    <w:rsid w:val="00961DC0"/>
    <w:rsid w:val="00962F6C"/>
    <w:rsid w:val="009631DB"/>
    <w:rsid w:val="00963DF3"/>
    <w:rsid w:val="00963E82"/>
    <w:rsid w:val="009640A9"/>
    <w:rsid w:val="00964CBF"/>
    <w:rsid w:val="00965D69"/>
    <w:rsid w:val="0096677F"/>
    <w:rsid w:val="00966B09"/>
    <w:rsid w:val="00966B42"/>
    <w:rsid w:val="00966DEF"/>
    <w:rsid w:val="00967566"/>
    <w:rsid w:val="00967711"/>
    <w:rsid w:val="00967C29"/>
    <w:rsid w:val="00970078"/>
    <w:rsid w:val="009707F3"/>
    <w:rsid w:val="0097080A"/>
    <w:rsid w:val="0097086B"/>
    <w:rsid w:val="009710F7"/>
    <w:rsid w:val="0097192A"/>
    <w:rsid w:val="0097344A"/>
    <w:rsid w:val="00973461"/>
    <w:rsid w:val="00973C93"/>
    <w:rsid w:val="009742EF"/>
    <w:rsid w:val="00974BF5"/>
    <w:rsid w:val="00974EED"/>
    <w:rsid w:val="0098068F"/>
    <w:rsid w:val="00980E56"/>
    <w:rsid w:val="009813C9"/>
    <w:rsid w:val="0098284B"/>
    <w:rsid w:val="0098388D"/>
    <w:rsid w:val="00983DA8"/>
    <w:rsid w:val="00985615"/>
    <w:rsid w:val="00986CDD"/>
    <w:rsid w:val="00987227"/>
    <w:rsid w:val="00987659"/>
    <w:rsid w:val="0099029B"/>
    <w:rsid w:val="00991A85"/>
    <w:rsid w:val="00994842"/>
    <w:rsid w:val="00994843"/>
    <w:rsid w:val="00994879"/>
    <w:rsid w:val="00994C7E"/>
    <w:rsid w:val="009960E4"/>
    <w:rsid w:val="00996C0E"/>
    <w:rsid w:val="009979A8"/>
    <w:rsid w:val="009A09B1"/>
    <w:rsid w:val="009A0AA2"/>
    <w:rsid w:val="009A0BE5"/>
    <w:rsid w:val="009A0FC3"/>
    <w:rsid w:val="009A2002"/>
    <w:rsid w:val="009A3DD4"/>
    <w:rsid w:val="009A4221"/>
    <w:rsid w:val="009A43E5"/>
    <w:rsid w:val="009A5087"/>
    <w:rsid w:val="009A59B2"/>
    <w:rsid w:val="009A65A1"/>
    <w:rsid w:val="009A6BEB"/>
    <w:rsid w:val="009A7466"/>
    <w:rsid w:val="009A7BA8"/>
    <w:rsid w:val="009B1C67"/>
    <w:rsid w:val="009B2150"/>
    <w:rsid w:val="009B2481"/>
    <w:rsid w:val="009B3122"/>
    <w:rsid w:val="009B334E"/>
    <w:rsid w:val="009B348B"/>
    <w:rsid w:val="009B3898"/>
    <w:rsid w:val="009B41B3"/>
    <w:rsid w:val="009B4E01"/>
    <w:rsid w:val="009B51A9"/>
    <w:rsid w:val="009B56E1"/>
    <w:rsid w:val="009B585F"/>
    <w:rsid w:val="009B6428"/>
    <w:rsid w:val="009B6466"/>
    <w:rsid w:val="009B6A2F"/>
    <w:rsid w:val="009B6DC8"/>
    <w:rsid w:val="009B7209"/>
    <w:rsid w:val="009B742C"/>
    <w:rsid w:val="009C01CA"/>
    <w:rsid w:val="009C040D"/>
    <w:rsid w:val="009C0F8B"/>
    <w:rsid w:val="009C0FAC"/>
    <w:rsid w:val="009C15FD"/>
    <w:rsid w:val="009C1940"/>
    <w:rsid w:val="009C1B68"/>
    <w:rsid w:val="009C1B9C"/>
    <w:rsid w:val="009C1EBE"/>
    <w:rsid w:val="009C2EBB"/>
    <w:rsid w:val="009C33E0"/>
    <w:rsid w:val="009C3795"/>
    <w:rsid w:val="009C3E3D"/>
    <w:rsid w:val="009C49B2"/>
    <w:rsid w:val="009C519B"/>
    <w:rsid w:val="009C57DB"/>
    <w:rsid w:val="009C6140"/>
    <w:rsid w:val="009C6A8E"/>
    <w:rsid w:val="009C6DCE"/>
    <w:rsid w:val="009C717D"/>
    <w:rsid w:val="009C7387"/>
    <w:rsid w:val="009C775A"/>
    <w:rsid w:val="009C78D4"/>
    <w:rsid w:val="009C7FEF"/>
    <w:rsid w:val="009D0215"/>
    <w:rsid w:val="009D1668"/>
    <w:rsid w:val="009D18A9"/>
    <w:rsid w:val="009D191A"/>
    <w:rsid w:val="009D1B71"/>
    <w:rsid w:val="009D213A"/>
    <w:rsid w:val="009D215A"/>
    <w:rsid w:val="009D28B8"/>
    <w:rsid w:val="009D2DCD"/>
    <w:rsid w:val="009D31E3"/>
    <w:rsid w:val="009D380E"/>
    <w:rsid w:val="009D398E"/>
    <w:rsid w:val="009D4DFB"/>
    <w:rsid w:val="009D5307"/>
    <w:rsid w:val="009D55A3"/>
    <w:rsid w:val="009D57A7"/>
    <w:rsid w:val="009D597D"/>
    <w:rsid w:val="009D6110"/>
    <w:rsid w:val="009D628E"/>
    <w:rsid w:val="009D6A06"/>
    <w:rsid w:val="009D6DBD"/>
    <w:rsid w:val="009D72DA"/>
    <w:rsid w:val="009E2744"/>
    <w:rsid w:val="009E2A12"/>
    <w:rsid w:val="009E2CC0"/>
    <w:rsid w:val="009E2F71"/>
    <w:rsid w:val="009E39FB"/>
    <w:rsid w:val="009E3B0E"/>
    <w:rsid w:val="009E58E2"/>
    <w:rsid w:val="009E58FB"/>
    <w:rsid w:val="009E73BA"/>
    <w:rsid w:val="009E7ADC"/>
    <w:rsid w:val="009F034D"/>
    <w:rsid w:val="009F134B"/>
    <w:rsid w:val="009F18C6"/>
    <w:rsid w:val="009F1F0A"/>
    <w:rsid w:val="009F200D"/>
    <w:rsid w:val="009F21CD"/>
    <w:rsid w:val="009F2273"/>
    <w:rsid w:val="009F29C1"/>
    <w:rsid w:val="009F4474"/>
    <w:rsid w:val="009F4C34"/>
    <w:rsid w:val="009F4CD3"/>
    <w:rsid w:val="009F5346"/>
    <w:rsid w:val="009F54D4"/>
    <w:rsid w:val="009F5DE0"/>
    <w:rsid w:val="009F60DE"/>
    <w:rsid w:val="009F68C9"/>
    <w:rsid w:val="00A0005D"/>
    <w:rsid w:val="00A00483"/>
    <w:rsid w:val="00A00684"/>
    <w:rsid w:val="00A00E7B"/>
    <w:rsid w:val="00A01E08"/>
    <w:rsid w:val="00A02A6B"/>
    <w:rsid w:val="00A02CB6"/>
    <w:rsid w:val="00A02FF1"/>
    <w:rsid w:val="00A0397A"/>
    <w:rsid w:val="00A05151"/>
    <w:rsid w:val="00A054E6"/>
    <w:rsid w:val="00A06236"/>
    <w:rsid w:val="00A06253"/>
    <w:rsid w:val="00A06E38"/>
    <w:rsid w:val="00A07A48"/>
    <w:rsid w:val="00A106EB"/>
    <w:rsid w:val="00A108B4"/>
    <w:rsid w:val="00A109B3"/>
    <w:rsid w:val="00A10ED5"/>
    <w:rsid w:val="00A10F57"/>
    <w:rsid w:val="00A1118B"/>
    <w:rsid w:val="00A11A5D"/>
    <w:rsid w:val="00A11F00"/>
    <w:rsid w:val="00A12004"/>
    <w:rsid w:val="00A128D1"/>
    <w:rsid w:val="00A136D2"/>
    <w:rsid w:val="00A14364"/>
    <w:rsid w:val="00A14813"/>
    <w:rsid w:val="00A150AE"/>
    <w:rsid w:val="00A15C4F"/>
    <w:rsid w:val="00A160D0"/>
    <w:rsid w:val="00A165AC"/>
    <w:rsid w:val="00A16853"/>
    <w:rsid w:val="00A1728C"/>
    <w:rsid w:val="00A174A0"/>
    <w:rsid w:val="00A17749"/>
    <w:rsid w:val="00A2021D"/>
    <w:rsid w:val="00A21ADE"/>
    <w:rsid w:val="00A2213C"/>
    <w:rsid w:val="00A2304D"/>
    <w:rsid w:val="00A230EA"/>
    <w:rsid w:val="00A2317F"/>
    <w:rsid w:val="00A23322"/>
    <w:rsid w:val="00A234F9"/>
    <w:rsid w:val="00A24334"/>
    <w:rsid w:val="00A25270"/>
    <w:rsid w:val="00A2738D"/>
    <w:rsid w:val="00A2771B"/>
    <w:rsid w:val="00A30691"/>
    <w:rsid w:val="00A30E7B"/>
    <w:rsid w:val="00A31317"/>
    <w:rsid w:val="00A3188C"/>
    <w:rsid w:val="00A330E8"/>
    <w:rsid w:val="00A334C6"/>
    <w:rsid w:val="00A33836"/>
    <w:rsid w:val="00A34889"/>
    <w:rsid w:val="00A34ACD"/>
    <w:rsid w:val="00A35E8E"/>
    <w:rsid w:val="00A36367"/>
    <w:rsid w:val="00A365A4"/>
    <w:rsid w:val="00A36E2C"/>
    <w:rsid w:val="00A37175"/>
    <w:rsid w:val="00A378AF"/>
    <w:rsid w:val="00A37FDC"/>
    <w:rsid w:val="00A40105"/>
    <w:rsid w:val="00A40242"/>
    <w:rsid w:val="00A40A6B"/>
    <w:rsid w:val="00A40F68"/>
    <w:rsid w:val="00A41350"/>
    <w:rsid w:val="00A41649"/>
    <w:rsid w:val="00A42023"/>
    <w:rsid w:val="00A422E4"/>
    <w:rsid w:val="00A4332C"/>
    <w:rsid w:val="00A434C7"/>
    <w:rsid w:val="00A4361B"/>
    <w:rsid w:val="00A43B6F"/>
    <w:rsid w:val="00A4406D"/>
    <w:rsid w:val="00A4413B"/>
    <w:rsid w:val="00A4494A"/>
    <w:rsid w:val="00A46683"/>
    <w:rsid w:val="00A472E0"/>
    <w:rsid w:val="00A47324"/>
    <w:rsid w:val="00A47656"/>
    <w:rsid w:val="00A47F4B"/>
    <w:rsid w:val="00A504C9"/>
    <w:rsid w:val="00A51D10"/>
    <w:rsid w:val="00A55352"/>
    <w:rsid w:val="00A55607"/>
    <w:rsid w:val="00A55AC1"/>
    <w:rsid w:val="00A55F6D"/>
    <w:rsid w:val="00A562B6"/>
    <w:rsid w:val="00A566CC"/>
    <w:rsid w:val="00A56994"/>
    <w:rsid w:val="00A56AB2"/>
    <w:rsid w:val="00A56E29"/>
    <w:rsid w:val="00A5777D"/>
    <w:rsid w:val="00A579F0"/>
    <w:rsid w:val="00A57B06"/>
    <w:rsid w:val="00A609B4"/>
    <w:rsid w:val="00A61C54"/>
    <w:rsid w:val="00A62C2C"/>
    <w:rsid w:val="00A6313B"/>
    <w:rsid w:val="00A65520"/>
    <w:rsid w:val="00A6561D"/>
    <w:rsid w:val="00A65F2A"/>
    <w:rsid w:val="00A66971"/>
    <w:rsid w:val="00A671BC"/>
    <w:rsid w:val="00A70268"/>
    <w:rsid w:val="00A706A4"/>
    <w:rsid w:val="00A70B2A"/>
    <w:rsid w:val="00A711E0"/>
    <w:rsid w:val="00A72EB9"/>
    <w:rsid w:val="00A731BE"/>
    <w:rsid w:val="00A7320B"/>
    <w:rsid w:val="00A7428B"/>
    <w:rsid w:val="00A74E0D"/>
    <w:rsid w:val="00A756B1"/>
    <w:rsid w:val="00A75B09"/>
    <w:rsid w:val="00A75E7B"/>
    <w:rsid w:val="00A7650F"/>
    <w:rsid w:val="00A76BC0"/>
    <w:rsid w:val="00A76D03"/>
    <w:rsid w:val="00A77B16"/>
    <w:rsid w:val="00A77C6D"/>
    <w:rsid w:val="00A77EFC"/>
    <w:rsid w:val="00A77FAF"/>
    <w:rsid w:val="00A80EE1"/>
    <w:rsid w:val="00A812DA"/>
    <w:rsid w:val="00A81561"/>
    <w:rsid w:val="00A81830"/>
    <w:rsid w:val="00A81D24"/>
    <w:rsid w:val="00A834C5"/>
    <w:rsid w:val="00A836A3"/>
    <w:rsid w:val="00A838CF"/>
    <w:rsid w:val="00A83ACB"/>
    <w:rsid w:val="00A83F1B"/>
    <w:rsid w:val="00A84099"/>
    <w:rsid w:val="00A854B7"/>
    <w:rsid w:val="00A85B1E"/>
    <w:rsid w:val="00A87584"/>
    <w:rsid w:val="00A87851"/>
    <w:rsid w:val="00A87A8C"/>
    <w:rsid w:val="00A87D04"/>
    <w:rsid w:val="00A90794"/>
    <w:rsid w:val="00A90DA3"/>
    <w:rsid w:val="00A90F09"/>
    <w:rsid w:val="00A913A6"/>
    <w:rsid w:val="00A91688"/>
    <w:rsid w:val="00A91B35"/>
    <w:rsid w:val="00A91B96"/>
    <w:rsid w:val="00A92E5E"/>
    <w:rsid w:val="00A9387B"/>
    <w:rsid w:val="00A9411E"/>
    <w:rsid w:val="00A9436C"/>
    <w:rsid w:val="00A947DF"/>
    <w:rsid w:val="00A94D0C"/>
    <w:rsid w:val="00A94FEB"/>
    <w:rsid w:val="00A951BB"/>
    <w:rsid w:val="00A9576D"/>
    <w:rsid w:val="00A96CCE"/>
    <w:rsid w:val="00A97671"/>
    <w:rsid w:val="00A97DD5"/>
    <w:rsid w:val="00AA00F8"/>
    <w:rsid w:val="00AA0331"/>
    <w:rsid w:val="00AA0575"/>
    <w:rsid w:val="00AA11B1"/>
    <w:rsid w:val="00AA188F"/>
    <w:rsid w:val="00AA1D6D"/>
    <w:rsid w:val="00AA1E37"/>
    <w:rsid w:val="00AA2674"/>
    <w:rsid w:val="00AA2E16"/>
    <w:rsid w:val="00AA3268"/>
    <w:rsid w:val="00AA3317"/>
    <w:rsid w:val="00AA3BAE"/>
    <w:rsid w:val="00AA4513"/>
    <w:rsid w:val="00AA5D8D"/>
    <w:rsid w:val="00AA5FF8"/>
    <w:rsid w:val="00AA6B59"/>
    <w:rsid w:val="00AA7179"/>
    <w:rsid w:val="00AA741F"/>
    <w:rsid w:val="00AA76D6"/>
    <w:rsid w:val="00AB18BF"/>
    <w:rsid w:val="00AB1926"/>
    <w:rsid w:val="00AB1CA5"/>
    <w:rsid w:val="00AB362F"/>
    <w:rsid w:val="00AB3DEA"/>
    <w:rsid w:val="00AB4BDA"/>
    <w:rsid w:val="00AB663A"/>
    <w:rsid w:val="00AB73B4"/>
    <w:rsid w:val="00AB775B"/>
    <w:rsid w:val="00AB7CFA"/>
    <w:rsid w:val="00AC0366"/>
    <w:rsid w:val="00AC038F"/>
    <w:rsid w:val="00AC088D"/>
    <w:rsid w:val="00AC09D2"/>
    <w:rsid w:val="00AC0A4E"/>
    <w:rsid w:val="00AC107D"/>
    <w:rsid w:val="00AC12D0"/>
    <w:rsid w:val="00AC13EC"/>
    <w:rsid w:val="00AC161C"/>
    <w:rsid w:val="00AC1974"/>
    <w:rsid w:val="00AC1F68"/>
    <w:rsid w:val="00AC2FC7"/>
    <w:rsid w:val="00AC42C4"/>
    <w:rsid w:val="00AC478F"/>
    <w:rsid w:val="00AC4F46"/>
    <w:rsid w:val="00AC57A1"/>
    <w:rsid w:val="00AC61DE"/>
    <w:rsid w:val="00AC670B"/>
    <w:rsid w:val="00AC792E"/>
    <w:rsid w:val="00AD04C3"/>
    <w:rsid w:val="00AD0625"/>
    <w:rsid w:val="00AD0A7F"/>
    <w:rsid w:val="00AD1976"/>
    <w:rsid w:val="00AD21DC"/>
    <w:rsid w:val="00AD2226"/>
    <w:rsid w:val="00AD24B4"/>
    <w:rsid w:val="00AD2BA2"/>
    <w:rsid w:val="00AD31AF"/>
    <w:rsid w:val="00AD3365"/>
    <w:rsid w:val="00AD36B2"/>
    <w:rsid w:val="00AD5278"/>
    <w:rsid w:val="00AD65AC"/>
    <w:rsid w:val="00AD6847"/>
    <w:rsid w:val="00AD71D9"/>
    <w:rsid w:val="00AD7425"/>
    <w:rsid w:val="00AD791E"/>
    <w:rsid w:val="00AE1625"/>
    <w:rsid w:val="00AE19DA"/>
    <w:rsid w:val="00AE1AD9"/>
    <w:rsid w:val="00AE244B"/>
    <w:rsid w:val="00AE2795"/>
    <w:rsid w:val="00AE3826"/>
    <w:rsid w:val="00AE3917"/>
    <w:rsid w:val="00AE40CA"/>
    <w:rsid w:val="00AE4C5A"/>
    <w:rsid w:val="00AE5338"/>
    <w:rsid w:val="00AE6246"/>
    <w:rsid w:val="00AE769C"/>
    <w:rsid w:val="00AE7A35"/>
    <w:rsid w:val="00AE7C0B"/>
    <w:rsid w:val="00AF0511"/>
    <w:rsid w:val="00AF06A6"/>
    <w:rsid w:val="00AF0759"/>
    <w:rsid w:val="00AF25D9"/>
    <w:rsid w:val="00AF3520"/>
    <w:rsid w:val="00AF3618"/>
    <w:rsid w:val="00AF3B99"/>
    <w:rsid w:val="00AF4999"/>
    <w:rsid w:val="00B0087C"/>
    <w:rsid w:val="00B00BEE"/>
    <w:rsid w:val="00B00EDB"/>
    <w:rsid w:val="00B012F2"/>
    <w:rsid w:val="00B01626"/>
    <w:rsid w:val="00B02546"/>
    <w:rsid w:val="00B02879"/>
    <w:rsid w:val="00B040BB"/>
    <w:rsid w:val="00B04862"/>
    <w:rsid w:val="00B05752"/>
    <w:rsid w:val="00B0581A"/>
    <w:rsid w:val="00B077C0"/>
    <w:rsid w:val="00B07C7E"/>
    <w:rsid w:val="00B07CC1"/>
    <w:rsid w:val="00B117F8"/>
    <w:rsid w:val="00B118CD"/>
    <w:rsid w:val="00B11A25"/>
    <w:rsid w:val="00B11A49"/>
    <w:rsid w:val="00B11ED6"/>
    <w:rsid w:val="00B129FD"/>
    <w:rsid w:val="00B12FEE"/>
    <w:rsid w:val="00B13387"/>
    <w:rsid w:val="00B13D08"/>
    <w:rsid w:val="00B14123"/>
    <w:rsid w:val="00B1432A"/>
    <w:rsid w:val="00B146CC"/>
    <w:rsid w:val="00B14DD0"/>
    <w:rsid w:val="00B157E6"/>
    <w:rsid w:val="00B16177"/>
    <w:rsid w:val="00B16577"/>
    <w:rsid w:val="00B16B81"/>
    <w:rsid w:val="00B176D5"/>
    <w:rsid w:val="00B1770F"/>
    <w:rsid w:val="00B1773B"/>
    <w:rsid w:val="00B17B4F"/>
    <w:rsid w:val="00B202C7"/>
    <w:rsid w:val="00B2031C"/>
    <w:rsid w:val="00B20662"/>
    <w:rsid w:val="00B21A3A"/>
    <w:rsid w:val="00B21D14"/>
    <w:rsid w:val="00B239D6"/>
    <w:rsid w:val="00B249D6"/>
    <w:rsid w:val="00B2579B"/>
    <w:rsid w:val="00B25F37"/>
    <w:rsid w:val="00B26A13"/>
    <w:rsid w:val="00B26D49"/>
    <w:rsid w:val="00B26EB9"/>
    <w:rsid w:val="00B26F2C"/>
    <w:rsid w:val="00B270F7"/>
    <w:rsid w:val="00B27AD4"/>
    <w:rsid w:val="00B3065C"/>
    <w:rsid w:val="00B31F8B"/>
    <w:rsid w:val="00B32F9B"/>
    <w:rsid w:val="00B33E76"/>
    <w:rsid w:val="00B349E8"/>
    <w:rsid w:val="00B34D07"/>
    <w:rsid w:val="00B34E53"/>
    <w:rsid w:val="00B371ED"/>
    <w:rsid w:val="00B4087F"/>
    <w:rsid w:val="00B41B6D"/>
    <w:rsid w:val="00B42235"/>
    <w:rsid w:val="00B43693"/>
    <w:rsid w:val="00B437EA"/>
    <w:rsid w:val="00B43ED9"/>
    <w:rsid w:val="00B4464E"/>
    <w:rsid w:val="00B454B6"/>
    <w:rsid w:val="00B4557D"/>
    <w:rsid w:val="00B45DA3"/>
    <w:rsid w:val="00B46058"/>
    <w:rsid w:val="00B468E2"/>
    <w:rsid w:val="00B47013"/>
    <w:rsid w:val="00B50A12"/>
    <w:rsid w:val="00B511F5"/>
    <w:rsid w:val="00B515BB"/>
    <w:rsid w:val="00B5197C"/>
    <w:rsid w:val="00B51DA7"/>
    <w:rsid w:val="00B53877"/>
    <w:rsid w:val="00B53A32"/>
    <w:rsid w:val="00B540A9"/>
    <w:rsid w:val="00B54246"/>
    <w:rsid w:val="00B54C60"/>
    <w:rsid w:val="00B54D04"/>
    <w:rsid w:val="00B54EA7"/>
    <w:rsid w:val="00B554A5"/>
    <w:rsid w:val="00B561DE"/>
    <w:rsid w:val="00B566B8"/>
    <w:rsid w:val="00B5680D"/>
    <w:rsid w:val="00B56AAD"/>
    <w:rsid w:val="00B56E37"/>
    <w:rsid w:val="00B56FD9"/>
    <w:rsid w:val="00B57036"/>
    <w:rsid w:val="00B57744"/>
    <w:rsid w:val="00B57882"/>
    <w:rsid w:val="00B57D77"/>
    <w:rsid w:val="00B60369"/>
    <w:rsid w:val="00B60BDF"/>
    <w:rsid w:val="00B60EBD"/>
    <w:rsid w:val="00B60F27"/>
    <w:rsid w:val="00B61A77"/>
    <w:rsid w:val="00B61B2E"/>
    <w:rsid w:val="00B61C4B"/>
    <w:rsid w:val="00B62BD8"/>
    <w:rsid w:val="00B63501"/>
    <w:rsid w:val="00B63BA8"/>
    <w:rsid w:val="00B64B6B"/>
    <w:rsid w:val="00B655E9"/>
    <w:rsid w:val="00B65D32"/>
    <w:rsid w:val="00B667F9"/>
    <w:rsid w:val="00B6683A"/>
    <w:rsid w:val="00B67007"/>
    <w:rsid w:val="00B67040"/>
    <w:rsid w:val="00B677CE"/>
    <w:rsid w:val="00B715FA"/>
    <w:rsid w:val="00B72205"/>
    <w:rsid w:val="00B722FC"/>
    <w:rsid w:val="00B73A3B"/>
    <w:rsid w:val="00B73AE7"/>
    <w:rsid w:val="00B741B5"/>
    <w:rsid w:val="00B74221"/>
    <w:rsid w:val="00B757FF"/>
    <w:rsid w:val="00B75CB9"/>
    <w:rsid w:val="00B76528"/>
    <w:rsid w:val="00B76D8C"/>
    <w:rsid w:val="00B77709"/>
    <w:rsid w:val="00B80839"/>
    <w:rsid w:val="00B80A2C"/>
    <w:rsid w:val="00B80E37"/>
    <w:rsid w:val="00B817C2"/>
    <w:rsid w:val="00B81884"/>
    <w:rsid w:val="00B8249C"/>
    <w:rsid w:val="00B82577"/>
    <w:rsid w:val="00B8258C"/>
    <w:rsid w:val="00B82D88"/>
    <w:rsid w:val="00B840E8"/>
    <w:rsid w:val="00B84224"/>
    <w:rsid w:val="00B84701"/>
    <w:rsid w:val="00B849D2"/>
    <w:rsid w:val="00B852FF"/>
    <w:rsid w:val="00B855AC"/>
    <w:rsid w:val="00B863A8"/>
    <w:rsid w:val="00B86494"/>
    <w:rsid w:val="00B86C51"/>
    <w:rsid w:val="00B86F7F"/>
    <w:rsid w:val="00B8762D"/>
    <w:rsid w:val="00B87B8F"/>
    <w:rsid w:val="00B90FF0"/>
    <w:rsid w:val="00B915F1"/>
    <w:rsid w:val="00B9186B"/>
    <w:rsid w:val="00B91D57"/>
    <w:rsid w:val="00B91FC6"/>
    <w:rsid w:val="00B91FC8"/>
    <w:rsid w:val="00B92B21"/>
    <w:rsid w:val="00B9318A"/>
    <w:rsid w:val="00B93456"/>
    <w:rsid w:val="00B941C9"/>
    <w:rsid w:val="00B94F7F"/>
    <w:rsid w:val="00B95438"/>
    <w:rsid w:val="00B95693"/>
    <w:rsid w:val="00B9713B"/>
    <w:rsid w:val="00B97679"/>
    <w:rsid w:val="00BA0CEE"/>
    <w:rsid w:val="00BA0DFC"/>
    <w:rsid w:val="00BA0F2A"/>
    <w:rsid w:val="00BA2557"/>
    <w:rsid w:val="00BA2BB9"/>
    <w:rsid w:val="00BA2FFB"/>
    <w:rsid w:val="00BA3500"/>
    <w:rsid w:val="00BA42FB"/>
    <w:rsid w:val="00BA4865"/>
    <w:rsid w:val="00BA49B6"/>
    <w:rsid w:val="00BA4EEC"/>
    <w:rsid w:val="00BA5143"/>
    <w:rsid w:val="00BA5C2B"/>
    <w:rsid w:val="00BA6297"/>
    <w:rsid w:val="00BA693C"/>
    <w:rsid w:val="00BA7A06"/>
    <w:rsid w:val="00BA7E1E"/>
    <w:rsid w:val="00BB00A6"/>
    <w:rsid w:val="00BB01AD"/>
    <w:rsid w:val="00BB155B"/>
    <w:rsid w:val="00BB1677"/>
    <w:rsid w:val="00BB1B25"/>
    <w:rsid w:val="00BB235E"/>
    <w:rsid w:val="00BB2ABE"/>
    <w:rsid w:val="00BB2D8B"/>
    <w:rsid w:val="00BB2F85"/>
    <w:rsid w:val="00BB37BE"/>
    <w:rsid w:val="00BB3D7B"/>
    <w:rsid w:val="00BB3E73"/>
    <w:rsid w:val="00BB4261"/>
    <w:rsid w:val="00BB447C"/>
    <w:rsid w:val="00BB5897"/>
    <w:rsid w:val="00BB60D0"/>
    <w:rsid w:val="00BB62F1"/>
    <w:rsid w:val="00BB631B"/>
    <w:rsid w:val="00BB7A21"/>
    <w:rsid w:val="00BC09E7"/>
    <w:rsid w:val="00BC178A"/>
    <w:rsid w:val="00BC2AC7"/>
    <w:rsid w:val="00BC3377"/>
    <w:rsid w:val="00BC3716"/>
    <w:rsid w:val="00BC3BDB"/>
    <w:rsid w:val="00BC4329"/>
    <w:rsid w:val="00BC4A26"/>
    <w:rsid w:val="00BC5250"/>
    <w:rsid w:val="00BC53BF"/>
    <w:rsid w:val="00BC53D6"/>
    <w:rsid w:val="00BC5E87"/>
    <w:rsid w:val="00BC6553"/>
    <w:rsid w:val="00BC657D"/>
    <w:rsid w:val="00BC6CD2"/>
    <w:rsid w:val="00BC74A2"/>
    <w:rsid w:val="00BC7721"/>
    <w:rsid w:val="00BC782B"/>
    <w:rsid w:val="00BC7B63"/>
    <w:rsid w:val="00BD0A82"/>
    <w:rsid w:val="00BD1758"/>
    <w:rsid w:val="00BD198B"/>
    <w:rsid w:val="00BD1C28"/>
    <w:rsid w:val="00BD2495"/>
    <w:rsid w:val="00BD42C5"/>
    <w:rsid w:val="00BD45D1"/>
    <w:rsid w:val="00BD5512"/>
    <w:rsid w:val="00BD5A0E"/>
    <w:rsid w:val="00BD5DA2"/>
    <w:rsid w:val="00BD5E4B"/>
    <w:rsid w:val="00BD6B82"/>
    <w:rsid w:val="00BD6CD1"/>
    <w:rsid w:val="00BD7044"/>
    <w:rsid w:val="00BE0047"/>
    <w:rsid w:val="00BE02AF"/>
    <w:rsid w:val="00BE0665"/>
    <w:rsid w:val="00BE0AFD"/>
    <w:rsid w:val="00BE12CA"/>
    <w:rsid w:val="00BE1E31"/>
    <w:rsid w:val="00BE27A6"/>
    <w:rsid w:val="00BE3374"/>
    <w:rsid w:val="00BE3436"/>
    <w:rsid w:val="00BE3935"/>
    <w:rsid w:val="00BE52CA"/>
    <w:rsid w:val="00BE5A8E"/>
    <w:rsid w:val="00BE5AF3"/>
    <w:rsid w:val="00BE5CE1"/>
    <w:rsid w:val="00BE5F49"/>
    <w:rsid w:val="00BE668D"/>
    <w:rsid w:val="00BE6E49"/>
    <w:rsid w:val="00BE717B"/>
    <w:rsid w:val="00BE780B"/>
    <w:rsid w:val="00BE7D20"/>
    <w:rsid w:val="00BE7EEE"/>
    <w:rsid w:val="00BF0033"/>
    <w:rsid w:val="00BF02AD"/>
    <w:rsid w:val="00BF0786"/>
    <w:rsid w:val="00BF227C"/>
    <w:rsid w:val="00BF263E"/>
    <w:rsid w:val="00BF40B3"/>
    <w:rsid w:val="00BF47BE"/>
    <w:rsid w:val="00BF5795"/>
    <w:rsid w:val="00BF5DE3"/>
    <w:rsid w:val="00BF6585"/>
    <w:rsid w:val="00BF6AD7"/>
    <w:rsid w:val="00BF6D36"/>
    <w:rsid w:val="00BF6EB9"/>
    <w:rsid w:val="00BF73C4"/>
    <w:rsid w:val="00BF7571"/>
    <w:rsid w:val="00BF7A3C"/>
    <w:rsid w:val="00C00AB5"/>
    <w:rsid w:val="00C011E3"/>
    <w:rsid w:val="00C0121F"/>
    <w:rsid w:val="00C019E1"/>
    <w:rsid w:val="00C026E3"/>
    <w:rsid w:val="00C03165"/>
    <w:rsid w:val="00C035E8"/>
    <w:rsid w:val="00C04360"/>
    <w:rsid w:val="00C04AA2"/>
    <w:rsid w:val="00C04E9A"/>
    <w:rsid w:val="00C062B8"/>
    <w:rsid w:val="00C06672"/>
    <w:rsid w:val="00C07CF9"/>
    <w:rsid w:val="00C10071"/>
    <w:rsid w:val="00C1014D"/>
    <w:rsid w:val="00C1057D"/>
    <w:rsid w:val="00C1065F"/>
    <w:rsid w:val="00C10774"/>
    <w:rsid w:val="00C10F5B"/>
    <w:rsid w:val="00C125E9"/>
    <w:rsid w:val="00C12A59"/>
    <w:rsid w:val="00C12DF1"/>
    <w:rsid w:val="00C145DE"/>
    <w:rsid w:val="00C146C0"/>
    <w:rsid w:val="00C16B62"/>
    <w:rsid w:val="00C17D79"/>
    <w:rsid w:val="00C20580"/>
    <w:rsid w:val="00C21535"/>
    <w:rsid w:val="00C21630"/>
    <w:rsid w:val="00C2175F"/>
    <w:rsid w:val="00C21905"/>
    <w:rsid w:val="00C22050"/>
    <w:rsid w:val="00C223A8"/>
    <w:rsid w:val="00C225CD"/>
    <w:rsid w:val="00C22842"/>
    <w:rsid w:val="00C22950"/>
    <w:rsid w:val="00C22B50"/>
    <w:rsid w:val="00C23502"/>
    <w:rsid w:val="00C23812"/>
    <w:rsid w:val="00C24668"/>
    <w:rsid w:val="00C24C5A"/>
    <w:rsid w:val="00C26716"/>
    <w:rsid w:val="00C2717D"/>
    <w:rsid w:val="00C278B7"/>
    <w:rsid w:val="00C27D5B"/>
    <w:rsid w:val="00C3001B"/>
    <w:rsid w:val="00C309B6"/>
    <w:rsid w:val="00C31367"/>
    <w:rsid w:val="00C31A43"/>
    <w:rsid w:val="00C327B4"/>
    <w:rsid w:val="00C3393C"/>
    <w:rsid w:val="00C33FC2"/>
    <w:rsid w:val="00C340D0"/>
    <w:rsid w:val="00C341B7"/>
    <w:rsid w:val="00C346E3"/>
    <w:rsid w:val="00C34A88"/>
    <w:rsid w:val="00C3503E"/>
    <w:rsid w:val="00C3511D"/>
    <w:rsid w:val="00C35633"/>
    <w:rsid w:val="00C36DF8"/>
    <w:rsid w:val="00C3752A"/>
    <w:rsid w:val="00C40E37"/>
    <w:rsid w:val="00C42294"/>
    <w:rsid w:val="00C42672"/>
    <w:rsid w:val="00C42D44"/>
    <w:rsid w:val="00C437CB"/>
    <w:rsid w:val="00C43FCC"/>
    <w:rsid w:val="00C44276"/>
    <w:rsid w:val="00C44500"/>
    <w:rsid w:val="00C449E3"/>
    <w:rsid w:val="00C45CB2"/>
    <w:rsid w:val="00C460C5"/>
    <w:rsid w:val="00C46A9B"/>
    <w:rsid w:val="00C47CBE"/>
    <w:rsid w:val="00C5014C"/>
    <w:rsid w:val="00C50282"/>
    <w:rsid w:val="00C50558"/>
    <w:rsid w:val="00C5110B"/>
    <w:rsid w:val="00C51B2A"/>
    <w:rsid w:val="00C52EC1"/>
    <w:rsid w:val="00C53734"/>
    <w:rsid w:val="00C53DBC"/>
    <w:rsid w:val="00C53E47"/>
    <w:rsid w:val="00C54006"/>
    <w:rsid w:val="00C54609"/>
    <w:rsid w:val="00C5545B"/>
    <w:rsid w:val="00C558BC"/>
    <w:rsid w:val="00C559ED"/>
    <w:rsid w:val="00C55D20"/>
    <w:rsid w:val="00C56354"/>
    <w:rsid w:val="00C5772E"/>
    <w:rsid w:val="00C601EF"/>
    <w:rsid w:val="00C617C4"/>
    <w:rsid w:val="00C62352"/>
    <w:rsid w:val="00C625BA"/>
    <w:rsid w:val="00C638B5"/>
    <w:rsid w:val="00C64D11"/>
    <w:rsid w:val="00C64EA8"/>
    <w:rsid w:val="00C65107"/>
    <w:rsid w:val="00C65177"/>
    <w:rsid w:val="00C653FB"/>
    <w:rsid w:val="00C65A19"/>
    <w:rsid w:val="00C65B34"/>
    <w:rsid w:val="00C66357"/>
    <w:rsid w:val="00C6639B"/>
    <w:rsid w:val="00C67A90"/>
    <w:rsid w:val="00C67C74"/>
    <w:rsid w:val="00C70614"/>
    <w:rsid w:val="00C70A0A"/>
    <w:rsid w:val="00C70B48"/>
    <w:rsid w:val="00C7175C"/>
    <w:rsid w:val="00C72DFC"/>
    <w:rsid w:val="00C7322C"/>
    <w:rsid w:val="00C73396"/>
    <w:rsid w:val="00C7344C"/>
    <w:rsid w:val="00C73E97"/>
    <w:rsid w:val="00C74D69"/>
    <w:rsid w:val="00C7700A"/>
    <w:rsid w:val="00C77819"/>
    <w:rsid w:val="00C77885"/>
    <w:rsid w:val="00C8156D"/>
    <w:rsid w:val="00C81837"/>
    <w:rsid w:val="00C82978"/>
    <w:rsid w:val="00C82AC7"/>
    <w:rsid w:val="00C82D95"/>
    <w:rsid w:val="00C82FFB"/>
    <w:rsid w:val="00C849B1"/>
    <w:rsid w:val="00C84F8F"/>
    <w:rsid w:val="00C850D1"/>
    <w:rsid w:val="00C85F1F"/>
    <w:rsid w:val="00C86774"/>
    <w:rsid w:val="00C86D38"/>
    <w:rsid w:val="00C86D91"/>
    <w:rsid w:val="00C86F0E"/>
    <w:rsid w:val="00C8759C"/>
    <w:rsid w:val="00C90BAE"/>
    <w:rsid w:val="00C90CA4"/>
    <w:rsid w:val="00C91070"/>
    <w:rsid w:val="00C91496"/>
    <w:rsid w:val="00C91604"/>
    <w:rsid w:val="00C91D84"/>
    <w:rsid w:val="00C91F13"/>
    <w:rsid w:val="00C92E91"/>
    <w:rsid w:val="00C93372"/>
    <w:rsid w:val="00C93D43"/>
    <w:rsid w:val="00C9453C"/>
    <w:rsid w:val="00C9495C"/>
    <w:rsid w:val="00C94F22"/>
    <w:rsid w:val="00C96058"/>
    <w:rsid w:val="00C979E4"/>
    <w:rsid w:val="00C97C9D"/>
    <w:rsid w:val="00C97F1A"/>
    <w:rsid w:val="00CA11A7"/>
    <w:rsid w:val="00CA18EF"/>
    <w:rsid w:val="00CA1921"/>
    <w:rsid w:val="00CA2382"/>
    <w:rsid w:val="00CA2635"/>
    <w:rsid w:val="00CA37BF"/>
    <w:rsid w:val="00CA3CCC"/>
    <w:rsid w:val="00CA3D8D"/>
    <w:rsid w:val="00CA3F24"/>
    <w:rsid w:val="00CA6DFA"/>
    <w:rsid w:val="00CA705C"/>
    <w:rsid w:val="00CA7A5D"/>
    <w:rsid w:val="00CB0540"/>
    <w:rsid w:val="00CB09B6"/>
    <w:rsid w:val="00CB1C5C"/>
    <w:rsid w:val="00CB273F"/>
    <w:rsid w:val="00CB34C2"/>
    <w:rsid w:val="00CB396D"/>
    <w:rsid w:val="00CB40B3"/>
    <w:rsid w:val="00CB40CF"/>
    <w:rsid w:val="00CB5B64"/>
    <w:rsid w:val="00CB6D21"/>
    <w:rsid w:val="00CB7CEA"/>
    <w:rsid w:val="00CC2918"/>
    <w:rsid w:val="00CC3CEA"/>
    <w:rsid w:val="00CC569C"/>
    <w:rsid w:val="00CC56DC"/>
    <w:rsid w:val="00CC6A04"/>
    <w:rsid w:val="00CC6C48"/>
    <w:rsid w:val="00CC6ED1"/>
    <w:rsid w:val="00CC7827"/>
    <w:rsid w:val="00CD0E1E"/>
    <w:rsid w:val="00CD0F62"/>
    <w:rsid w:val="00CD221C"/>
    <w:rsid w:val="00CD23C1"/>
    <w:rsid w:val="00CD284B"/>
    <w:rsid w:val="00CD297A"/>
    <w:rsid w:val="00CD3AA1"/>
    <w:rsid w:val="00CD3FF2"/>
    <w:rsid w:val="00CD44A4"/>
    <w:rsid w:val="00CD450E"/>
    <w:rsid w:val="00CD4771"/>
    <w:rsid w:val="00CD497F"/>
    <w:rsid w:val="00CD541E"/>
    <w:rsid w:val="00CD56FC"/>
    <w:rsid w:val="00CD5D25"/>
    <w:rsid w:val="00CD67C2"/>
    <w:rsid w:val="00CD7233"/>
    <w:rsid w:val="00CD7485"/>
    <w:rsid w:val="00CE0B1B"/>
    <w:rsid w:val="00CE0DA7"/>
    <w:rsid w:val="00CE2669"/>
    <w:rsid w:val="00CE3839"/>
    <w:rsid w:val="00CE4A6F"/>
    <w:rsid w:val="00CE4E88"/>
    <w:rsid w:val="00CE501C"/>
    <w:rsid w:val="00CE52FF"/>
    <w:rsid w:val="00CE58E1"/>
    <w:rsid w:val="00CE63BF"/>
    <w:rsid w:val="00CE6687"/>
    <w:rsid w:val="00CE6800"/>
    <w:rsid w:val="00CE7555"/>
    <w:rsid w:val="00CE76E0"/>
    <w:rsid w:val="00CE7F4C"/>
    <w:rsid w:val="00CF0C32"/>
    <w:rsid w:val="00CF1E1F"/>
    <w:rsid w:val="00CF297D"/>
    <w:rsid w:val="00CF2D1C"/>
    <w:rsid w:val="00CF383B"/>
    <w:rsid w:val="00CF4BF7"/>
    <w:rsid w:val="00CF4DC9"/>
    <w:rsid w:val="00CF62A4"/>
    <w:rsid w:val="00CF68F9"/>
    <w:rsid w:val="00CF6A88"/>
    <w:rsid w:val="00CF70A8"/>
    <w:rsid w:val="00CF779C"/>
    <w:rsid w:val="00CF77E3"/>
    <w:rsid w:val="00CF7BAE"/>
    <w:rsid w:val="00D00CC1"/>
    <w:rsid w:val="00D026E2"/>
    <w:rsid w:val="00D02F18"/>
    <w:rsid w:val="00D02F1D"/>
    <w:rsid w:val="00D0337B"/>
    <w:rsid w:val="00D03DF2"/>
    <w:rsid w:val="00D041BF"/>
    <w:rsid w:val="00D04963"/>
    <w:rsid w:val="00D04FC1"/>
    <w:rsid w:val="00D05058"/>
    <w:rsid w:val="00D065D6"/>
    <w:rsid w:val="00D06B25"/>
    <w:rsid w:val="00D071EE"/>
    <w:rsid w:val="00D074E4"/>
    <w:rsid w:val="00D07A33"/>
    <w:rsid w:val="00D10289"/>
    <w:rsid w:val="00D10D42"/>
    <w:rsid w:val="00D1290B"/>
    <w:rsid w:val="00D14C62"/>
    <w:rsid w:val="00D15638"/>
    <w:rsid w:val="00D1704A"/>
    <w:rsid w:val="00D1761A"/>
    <w:rsid w:val="00D20F44"/>
    <w:rsid w:val="00D21716"/>
    <w:rsid w:val="00D22013"/>
    <w:rsid w:val="00D229A2"/>
    <w:rsid w:val="00D22F9A"/>
    <w:rsid w:val="00D238E4"/>
    <w:rsid w:val="00D24CFF"/>
    <w:rsid w:val="00D250B8"/>
    <w:rsid w:val="00D255BB"/>
    <w:rsid w:val="00D267FD"/>
    <w:rsid w:val="00D26D03"/>
    <w:rsid w:val="00D26EAB"/>
    <w:rsid w:val="00D277FA"/>
    <w:rsid w:val="00D302DB"/>
    <w:rsid w:val="00D305C2"/>
    <w:rsid w:val="00D31328"/>
    <w:rsid w:val="00D31C15"/>
    <w:rsid w:val="00D342D1"/>
    <w:rsid w:val="00D350ED"/>
    <w:rsid w:val="00D357BF"/>
    <w:rsid w:val="00D358B3"/>
    <w:rsid w:val="00D35B6C"/>
    <w:rsid w:val="00D36E58"/>
    <w:rsid w:val="00D36EE2"/>
    <w:rsid w:val="00D36F34"/>
    <w:rsid w:val="00D36FF6"/>
    <w:rsid w:val="00D37165"/>
    <w:rsid w:val="00D375BD"/>
    <w:rsid w:val="00D37695"/>
    <w:rsid w:val="00D377F0"/>
    <w:rsid w:val="00D40251"/>
    <w:rsid w:val="00D40357"/>
    <w:rsid w:val="00D40450"/>
    <w:rsid w:val="00D407E1"/>
    <w:rsid w:val="00D4119D"/>
    <w:rsid w:val="00D42885"/>
    <w:rsid w:val="00D42D4E"/>
    <w:rsid w:val="00D42E26"/>
    <w:rsid w:val="00D4317A"/>
    <w:rsid w:val="00D4407C"/>
    <w:rsid w:val="00D4434E"/>
    <w:rsid w:val="00D4442E"/>
    <w:rsid w:val="00D45BFB"/>
    <w:rsid w:val="00D45EC5"/>
    <w:rsid w:val="00D46E1C"/>
    <w:rsid w:val="00D479DF"/>
    <w:rsid w:val="00D47DAB"/>
    <w:rsid w:val="00D47E36"/>
    <w:rsid w:val="00D51DE9"/>
    <w:rsid w:val="00D52F8C"/>
    <w:rsid w:val="00D5304A"/>
    <w:rsid w:val="00D53504"/>
    <w:rsid w:val="00D5352F"/>
    <w:rsid w:val="00D536DF"/>
    <w:rsid w:val="00D53AFA"/>
    <w:rsid w:val="00D53EFB"/>
    <w:rsid w:val="00D542F7"/>
    <w:rsid w:val="00D54578"/>
    <w:rsid w:val="00D5647B"/>
    <w:rsid w:val="00D60074"/>
    <w:rsid w:val="00D61459"/>
    <w:rsid w:val="00D6186C"/>
    <w:rsid w:val="00D618A7"/>
    <w:rsid w:val="00D618FF"/>
    <w:rsid w:val="00D61CF9"/>
    <w:rsid w:val="00D62B19"/>
    <w:rsid w:val="00D62BDA"/>
    <w:rsid w:val="00D62F00"/>
    <w:rsid w:val="00D63806"/>
    <w:rsid w:val="00D63F43"/>
    <w:rsid w:val="00D64041"/>
    <w:rsid w:val="00D647E4"/>
    <w:rsid w:val="00D64875"/>
    <w:rsid w:val="00D64900"/>
    <w:rsid w:val="00D64E8D"/>
    <w:rsid w:val="00D64ECD"/>
    <w:rsid w:val="00D652A4"/>
    <w:rsid w:val="00D65F85"/>
    <w:rsid w:val="00D668CE"/>
    <w:rsid w:val="00D66A0F"/>
    <w:rsid w:val="00D66CBA"/>
    <w:rsid w:val="00D70D79"/>
    <w:rsid w:val="00D7172E"/>
    <w:rsid w:val="00D731F4"/>
    <w:rsid w:val="00D73AEA"/>
    <w:rsid w:val="00D74581"/>
    <w:rsid w:val="00D74EE5"/>
    <w:rsid w:val="00D750EE"/>
    <w:rsid w:val="00D75B3C"/>
    <w:rsid w:val="00D75B71"/>
    <w:rsid w:val="00D7621A"/>
    <w:rsid w:val="00D76616"/>
    <w:rsid w:val="00D769CE"/>
    <w:rsid w:val="00D76E02"/>
    <w:rsid w:val="00D778CA"/>
    <w:rsid w:val="00D800AC"/>
    <w:rsid w:val="00D80383"/>
    <w:rsid w:val="00D80697"/>
    <w:rsid w:val="00D80C49"/>
    <w:rsid w:val="00D813E8"/>
    <w:rsid w:val="00D8193E"/>
    <w:rsid w:val="00D81B5F"/>
    <w:rsid w:val="00D81D9F"/>
    <w:rsid w:val="00D829EC"/>
    <w:rsid w:val="00D8308F"/>
    <w:rsid w:val="00D83F22"/>
    <w:rsid w:val="00D84A4A"/>
    <w:rsid w:val="00D84BF5"/>
    <w:rsid w:val="00D85337"/>
    <w:rsid w:val="00D85BBF"/>
    <w:rsid w:val="00D86535"/>
    <w:rsid w:val="00D865C3"/>
    <w:rsid w:val="00D8696E"/>
    <w:rsid w:val="00D8727D"/>
    <w:rsid w:val="00D90359"/>
    <w:rsid w:val="00D91900"/>
    <w:rsid w:val="00D93C37"/>
    <w:rsid w:val="00D93FA3"/>
    <w:rsid w:val="00D9496F"/>
    <w:rsid w:val="00D94A3A"/>
    <w:rsid w:val="00D952CE"/>
    <w:rsid w:val="00D958B4"/>
    <w:rsid w:val="00D961EC"/>
    <w:rsid w:val="00D97112"/>
    <w:rsid w:val="00D97C6B"/>
    <w:rsid w:val="00DA00D0"/>
    <w:rsid w:val="00DA072B"/>
    <w:rsid w:val="00DA1C8B"/>
    <w:rsid w:val="00DA2537"/>
    <w:rsid w:val="00DA27FD"/>
    <w:rsid w:val="00DA2B32"/>
    <w:rsid w:val="00DA2B42"/>
    <w:rsid w:val="00DA2CEE"/>
    <w:rsid w:val="00DA3612"/>
    <w:rsid w:val="00DA3C4F"/>
    <w:rsid w:val="00DA3EC0"/>
    <w:rsid w:val="00DA4082"/>
    <w:rsid w:val="00DA42B3"/>
    <w:rsid w:val="00DA579A"/>
    <w:rsid w:val="00DA5A70"/>
    <w:rsid w:val="00DA5D58"/>
    <w:rsid w:val="00DA7577"/>
    <w:rsid w:val="00DA763E"/>
    <w:rsid w:val="00DA7E38"/>
    <w:rsid w:val="00DB008F"/>
    <w:rsid w:val="00DB012B"/>
    <w:rsid w:val="00DB07D7"/>
    <w:rsid w:val="00DB0CAF"/>
    <w:rsid w:val="00DB134F"/>
    <w:rsid w:val="00DB1758"/>
    <w:rsid w:val="00DB18C1"/>
    <w:rsid w:val="00DB1D12"/>
    <w:rsid w:val="00DB1E4A"/>
    <w:rsid w:val="00DB3528"/>
    <w:rsid w:val="00DB361F"/>
    <w:rsid w:val="00DB4066"/>
    <w:rsid w:val="00DB4460"/>
    <w:rsid w:val="00DB499B"/>
    <w:rsid w:val="00DB4C31"/>
    <w:rsid w:val="00DB548C"/>
    <w:rsid w:val="00DB5B1B"/>
    <w:rsid w:val="00DB6178"/>
    <w:rsid w:val="00DC0060"/>
    <w:rsid w:val="00DC0464"/>
    <w:rsid w:val="00DC1C83"/>
    <w:rsid w:val="00DC20A5"/>
    <w:rsid w:val="00DC2D64"/>
    <w:rsid w:val="00DC2DA3"/>
    <w:rsid w:val="00DC3DAB"/>
    <w:rsid w:val="00DC3ED8"/>
    <w:rsid w:val="00DC4357"/>
    <w:rsid w:val="00DC4D95"/>
    <w:rsid w:val="00DC5122"/>
    <w:rsid w:val="00DC514F"/>
    <w:rsid w:val="00DC5E94"/>
    <w:rsid w:val="00DD011A"/>
    <w:rsid w:val="00DD03B9"/>
    <w:rsid w:val="00DD2872"/>
    <w:rsid w:val="00DD2D0D"/>
    <w:rsid w:val="00DD2F5D"/>
    <w:rsid w:val="00DD4846"/>
    <w:rsid w:val="00DD5238"/>
    <w:rsid w:val="00DD5BCF"/>
    <w:rsid w:val="00DD6F33"/>
    <w:rsid w:val="00DE0D90"/>
    <w:rsid w:val="00DE113E"/>
    <w:rsid w:val="00DE15C4"/>
    <w:rsid w:val="00DE1942"/>
    <w:rsid w:val="00DE197F"/>
    <w:rsid w:val="00DE2146"/>
    <w:rsid w:val="00DE2675"/>
    <w:rsid w:val="00DE2898"/>
    <w:rsid w:val="00DE29E8"/>
    <w:rsid w:val="00DE2B4A"/>
    <w:rsid w:val="00DE3165"/>
    <w:rsid w:val="00DE3C05"/>
    <w:rsid w:val="00DE5377"/>
    <w:rsid w:val="00DE6450"/>
    <w:rsid w:val="00DE7BD3"/>
    <w:rsid w:val="00DF0380"/>
    <w:rsid w:val="00DF20D4"/>
    <w:rsid w:val="00DF2C1A"/>
    <w:rsid w:val="00DF44A7"/>
    <w:rsid w:val="00DF483A"/>
    <w:rsid w:val="00DF49AE"/>
    <w:rsid w:val="00DF590E"/>
    <w:rsid w:val="00DF5B71"/>
    <w:rsid w:val="00DF6674"/>
    <w:rsid w:val="00DF6C16"/>
    <w:rsid w:val="00DF6D7F"/>
    <w:rsid w:val="00DF709F"/>
    <w:rsid w:val="00DF70AB"/>
    <w:rsid w:val="00DF76B5"/>
    <w:rsid w:val="00E00ABC"/>
    <w:rsid w:val="00E011AB"/>
    <w:rsid w:val="00E01291"/>
    <w:rsid w:val="00E0170A"/>
    <w:rsid w:val="00E02388"/>
    <w:rsid w:val="00E03C88"/>
    <w:rsid w:val="00E0409A"/>
    <w:rsid w:val="00E04754"/>
    <w:rsid w:val="00E04C78"/>
    <w:rsid w:val="00E11489"/>
    <w:rsid w:val="00E11561"/>
    <w:rsid w:val="00E11E24"/>
    <w:rsid w:val="00E11E57"/>
    <w:rsid w:val="00E1284E"/>
    <w:rsid w:val="00E129E8"/>
    <w:rsid w:val="00E12D3F"/>
    <w:rsid w:val="00E13030"/>
    <w:rsid w:val="00E1386C"/>
    <w:rsid w:val="00E13DE4"/>
    <w:rsid w:val="00E14011"/>
    <w:rsid w:val="00E14381"/>
    <w:rsid w:val="00E14732"/>
    <w:rsid w:val="00E155C7"/>
    <w:rsid w:val="00E16155"/>
    <w:rsid w:val="00E16201"/>
    <w:rsid w:val="00E16297"/>
    <w:rsid w:val="00E16831"/>
    <w:rsid w:val="00E16C3D"/>
    <w:rsid w:val="00E17889"/>
    <w:rsid w:val="00E2034E"/>
    <w:rsid w:val="00E2181F"/>
    <w:rsid w:val="00E21990"/>
    <w:rsid w:val="00E21BB1"/>
    <w:rsid w:val="00E22A8D"/>
    <w:rsid w:val="00E24E34"/>
    <w:rsid w:val="00E263A7"/>
    <w:rsid w:val="00E26972"/>
    <w:rsid w:val="00E27214"/>
    <w:rsid w:val="00E274A8"/>
    <w:rsid w:val="00E27EC3"/>
    <w:rsid w:val="00E315B7"/>
    <w:rsid w:val="00E32631"/>
    <w:rsid w:val="00E336D9"/>
    <w:rsid w:val="00E33FF1"/>
    <w:rsid w:val="00E344EA"/>
    <w:rsid w:val="00E36224"/>
    <w:rsid w:val="00E37144"/>
    <w:rsid w:val="00E37E69"/>
    <w:rsid w:val="00E40A76"/>
    <w:rsid w:val="00E44335"/>
    <w:rsid w:val="00E44AEC"/>
    <w:rsid w:val="00E44FEB"/>
    <w:rsid w:val="00E46423"/>
    <w:rsid w:val="00E464E9"/>
    <w:rsid w:val="00E47953"/>
    <w:rsid w:val="00E50AA0"/>
    <w:rsid w:val="00E50FFE"/>
    <w:rsid w:val="00E5178D"/>
    <w:rsid w:val="00E5324C"/>
    <w:rsid w:val="00E53823"/>
    <w:rsid w:val="00E547E3"/>
    <w:rsid w:val="00E54DB8"/>
    <w:rsid w:val="00E555B1"/>
    <w:rsid w:val="00E55D13"/>
    <w:rsid w:val="00E562BA"/>
    <w:rsid w:val="00E564E3"/>
    <w:rsid w:val="00E56513"/>
    <w:rsid w:val="00E567B0"/>
    <w:rsid w:val="00E56D85"/>
    <w:rsid w:val="00E575F1"/>
    <w:rsid w:val="00E6070C"/>
    <w:rsid w:val="00E61D48"/>
    <w:rsid w:val="00E62058"/>
    <w:rsid w:val="00E6260C"/>
    <w:rsid w:val="00E62F0C"/>
    <w:rsid w:val="00E6418D"/>
    <w:rsid w:val="00E646CC"/>
    <w:rsid w:val="00E649B0"/>
    <w:rsid w:val="00E64FC2"/>
    <w:rsid w:val="00E66630"/>
    <w:rsid w:val="00E66E15"/>
    <w:rsid w:val="00E70766"/>
    <w:rsid w:val="00E70F5C"/>
    <w:rsid w:val="00E7129E"/>
    <w:rsid w:val="00E7196C"/>
    <w:rsid w:val="00E720D0"/>
    <w:rsid w:val="00E72752"/>
    <w:rsid w:val="00E7281F"/>
    <w:rsid w:val="00E72C6D"/>
    <w:rsid w:val="00E73850"/>
    <w:rsid w:val="00E75EA0"/>
    <w:rsid w:val="00E75F1A"/>
    <w:rsid w:val="00E76BA8"/>
    <w:rsid w:val="00E77013"/>
    <w:rsid w:val="00E771E8"/>
    <w:rsid w:val="00E776F6"/>
    <w:rsid w:val="00E77921"/>
    <w:rsid w:val="00E801C9"/>
    <w:rsid w:val="00E80474"/>
    <w:rsid w:val="00E82A08"/>
    <w:rsid w:val="00E83AD4"/>
    <w:rsid w:val="00E83BDC"/>
    <w:rsid w:val="00E83D0C"/>
    <w:rsid w:val="00E83E79"/>
    <w:rsid w:val="00E847E0"/>
    <w:rsid w:val="00E84CC0"/>
    <w:rsid w:val="00E855CE"/>
    <w:rsid w:val="00E855E0"/>
    <w:rsid w:val="00E8615B"/>
    <w:rsid w:val="00E86339"/>
    <w:rsid w:val="00E86AA8"/>
    <w:rsid w:val="00E90872"/>
    <w:rsid w:val="00E90C56"/>
    <w:rsid w:val="00E90C83"/>
    <w:rsid w:val="00E9111E"/>
    <w:rsid w:val="00E912D7"/>
    <w:rsid w:val="00E92975"/>
    <w:rsid w:val="00E939DA"/>
    <w:rsid w:val="00E939EB"/>
    <w:rsid w:val="00E94D86"/>
    <w:rsid w:val="00E95367"/>
    <w:rsid w:val="00E95CF2"/>
    <w:rsid w:val="00E964F4"/>
    <w:rsid w:val="00E96703"/>
    <w:rsid w:val="00E96728"/>
    <w:rsid w:val="00E96CF7"/>
    <w:rsid w:val="00E96F6D"/>
    <w:rsid w:val="00EA0A63"/>
    <w:rsid w:val="00EA0BC0"/>
    <w:rsid w:val="00EA1152"/>
    <w:rsid w:val="00EA1C61"/>
    <w:rsid w:val="00EA3C44"/>
    <w:rsid w:val="00EA4E85"/>
    <w:rsid w:val="00EA5007"/>
    <w:rsid w:val="00EA5826"/>
    <w:rsid w:val="00EA63A2"/>
    <w:rsid w:val="00EB0770"/>
    <w:rsid w:val="00EB0B71"/>
    <w:rsid w:val="00EB0C99"/>
    <w:rsid w:val="00EB1998"/>
    <w:rsid w:val="00EB1CCA"/>
    <w:rsid w:val="00EB2051"/>
    <w:rsid w:val="00EB32D8"/>
    <w:rsid w:val="00EB3375"/>
    <w:rsid w:val="00EB376C"/>
    <w:rsid w:val="00EB3945"/>
    <w:rsid w:val="00EB4976"/>
    <w:rsid w:val="00EB4E4A"/>
    <w:rsid w:val="00EB6598"/>
    <w:rsid w:val="00EB6728"/>
    <w:rsid w:val="00EB69C2"/>
    <w:rsid w:val="00EB7252"/>
    <w:rsid w:val="00EB7847"/>
    <w:rsid w:val="00EB7DB7"/>
    <w:rsid w:val="00EC0533"/>
    <w:rsid w:val="00EC10C0"/>
    <w:rsid w:val="00EC165B"/>
    <w:rsid w:val="00EC1FEF"/>
    <w:rsid w:val="00EC2339"/>
    <w:rsid w:val="00EC28CB"/>
    <w:rsid w:val="00EC3526"/>
    <w:rsid w:val="00EC37FE"/>
    <w:rsid w:val="00EC45F8"/>
    <w:rsid w:val="00EC486B"/>
    <w:rsid w:val="00EC5F4C"/>
    <w:rsid w:val="00EC6C0F"/>
    <w:rsid w:val="00EC7793"/>
    <w:rsid w:val="00EC7D34"/>
    <w:rsid w:val="00ED0A89"/>
    <w:rsid w:val="00ED1592"/>
    <w:rsid w:val="00ED1C43"/>
    <w:rsid w:val="00ED1CA4"/>
    <w:rsid w:val="00ED3520"/>
    <w:rsid w:val="00ED357B"/>
    <w:rsid w:val="00ED381D"/>
    <w:rsid w:val="00ED3DE7"/>
    <w:rsid w:val="00ED468C"/>
    <w:rsid w:val="00ED57B2"/>
    <w:rsid w:val="00ED5D94"/>
    <w:rsid w:val="00ED6CCB"/>
    <w:rsid w:val="00ED74C1"/>
    <w:rsid w:val="00EE0908"/>
    <w:rsid w:val="00EE0F65"/>
    <w:rsid w:val="00EE1F59"/>
    <w:rsid w:val="00EE359D"/>
    <w:rsid w:val="00EE3AB5"/>
    <w:rsid w:val="00EE3C00"/>
    <w:rsid w:val="00EE3C6A"/>
    <w:rsid w:val="00EE3F01"/>
    <w:rsid w:val="00EE40A9"/>
    <w:rsid w:val="00EE4BF3"/>
    <w:rsid w:val="00EE5481"/>
    <w:rsid w:val="00EE651E"/>
    <w:rsid w:val="00EE6815"/>
    <w:rsid w:val="00EE6A7A"/>
    <w:rsid w:val="00EE6C29"/>
    <w:rsid w:val="00EE6F52"/>
    <w:rsid w:val="00EF0706"/>
    <w:rsid w:val="00EF3603"/>
    <w:rsid w:val="00EF382E"/>
    <w:rsid w:val="00EF43D2"/>
    <w:rsid w:val="00EF43D3"/>
    <w:rsid w:val="00EF47C6"/>
    <w:rsid w:val="00EF6232"/>
    <w:rsid w:val="00EF63F8"/>
    <w:rsid w:val="00EF6610"/>
    <w:rsid w:val="00EF6CEE"/>
    <w:rsid w:val="00EF78BE"/>
    <w:rsid w:val="00EF7DD4"/>
    <w:rsid w:val="00F006C4"/>
    <w:rsid w:val="00F01326"/>
    <w:rsid w:val="00F015BC"/>
    <w:rsid w:val="00F01E24"/>
    <w:rsid w:val="00F0284A"/>
    <w:rsid w:val="00F02D4B"/>
    <w:rsid w:val="00F037DF"/>
    <w:rsid w:val="00F03DD8"/>
    <w:rsid w:val="00F04542"/>
    <w:rsid w:val="00F04A3A"/>
    <w:rsid w:val="00F05A92"/>
    <w:rsid w:val="00F05D85"/>
    <w:rsid w:val="00F07913"/>
    <w:rsid w:val="00F10CA3"/>
    <w:rsid w:val="00F113CE"/>
    <w:rsid w:val="00F11432"/>
    <w:rsid w:val="00F1381D"/>
    <w:rsid w:val="00F139A9"/>
    <w:rsid w:val="00F14523"/>
    <w:rsid w:val="00F14957"/>
    <w:rsid w:val="00F14E91"/>
    <w:rsid w:val="00F157F7"/>
    <w:rsid w:val="00F16A81"/>
    <w:rsid w:val="00F16DC1"/>
    <w:rsid w:val="00F177D1"/>
    <w:rsid w:val="00F17D89"/>
    <w:rsid w:val="00F17D99"/>
    <w:rsid w:val="00F20097"/>
    <w:rsid w:val="00F2118A"/>
    <w:rsid w:val="00F217C6"/>
    <w:rsid w:val="00F219C9"/>
    <w:rsid w:val="00F21A6A"/>
    <w:rsid w:val="00F21B6D"/>
    <w:rsid w:val="00F222F0"/>
    <w:rsid w:val="00F2295F"/>
    <w:rsid w:val="00F22C18"/>
    <w:rsid w:val="00F23EB8"/>
    <w:rsid w:val="00F23FBF"/>
    <w:rsid w:val="00F2402A"/>
    <w:rsid w:val="00F24DAA"/>
    <w:rsid w:val="00F25224"/>
    <w:rsid w:val="00F270D0"/>
    <w:rsid w:val="00F27B16"/>
    <w:rsid w:val="00F30EAA"/>
    <w:rsid w:val="00F31495"/>
    <w:rsid w:val="00F32FEA"/>
    <w:rsid w:val="00F33105"/>
    <w:rsid w:val="00F33695"/>
    <w:rsid w:val="00F34165"/>
    <w:rsid w:val="00F3484E"/>
    <w:rsid w:val="00F34CB0"/>
    <w:rsid w:val="00F36136"/>
    <w:rsid w:val="00F367C0"/>
    <w:rsid w:val="00F4000D"/>
    <w:rsid w:val="00F40989"/>
    <w:rsid w:val="00F40B79"/>
    <w:rsid w:val="00F4161B"/>
    <w:rsid w:val="00F4231F"/>
    <w:rsid w:val="00F42343"/>
    <w:rsid w:val="00F42413"/>
    <w:rsid w:val="00F42B73"/>
    <w:rsid w:val="00F42F0A"/>
    <w:rsid w:val="00F433AF"/>
    <w:rsid w:val="00F4392B"/>
    <w:rsid w:val="00F43CE3"/>
    <w:rsid w:val="00F4508F"/>
    <w:rsid w:val="00F45931"/>
    <w:rsid w:val="00F45AF6"/>
    <w:rsid w:val="00F469E5"/>
    <w:rsid w:val="00F476B7"/>
    <w:rsid w:val="00F503BC"/>
    <w:rsid w:val="00F503DD"/>
    <w:rsid w:val="00F506D5"/>
    <w:rsid w:val="00F51150"/>
    <w:rsid w:val="00F51602"/>
    <w:rsid w:val="00F51964"/>
    <w:rsid w:val="00F51BB1"/>
    <w:rsid w:val="00F52856"/>
    <w:rsid w:val="00F528EC"/>
    <w:rsid w:val="00F52E2A"/>
    <w:rsid w:val="00F53097"/>
    <w:rsid w:val="00F5354F"/>
    <w:rsid w:val="00F53971"/>
    <w:rsid w:val="00F558D0"/>
    <w:rsid w:val="00F60AFC"/>
    <w:rsid w:val="00F612C7"/>
    <w:rsid w:val="00F614DC"/>
    <w:rsid w:val="00F617E2"/>
    <w:rsid w:val="00F6195B"/>
    <w:rsid w:val="00F629CA"/>
    <w:rsid w:val="00F635C4"/>
    <w:rsid w:val="00F641E8"/>
    <w:rsid w:val="00F647E7"/>
    <w:rsid w:val="00F64850"/>
    <w:rsid w:val="00F64F2F"/>
    <w:rsid w:val="00F66098"/>
    <w:rsid w:val="00F664A8"/>
    <w:rsid w:val="00F66F4D"/>
    <w:rsid w:val="00F67551"/>
    <w:rsid w:val="00F70770"/>
    <w:rsid w:val="00F7109B"/>
    <w:rsid w:val="00F7136D"/>
    <w:rsid w:val="00F71395"/>
    <w:rsid w:val="00F71FB6"/>
    <w:rsid w:val="00F72886"/>
    <w:rsid w:val="00F734AD"/>
    <w:rsid w:val="00F7361C"/>
    <w:rsid w:val="00F74A09"/>
    <w:rsid w:val="00F74B33"/>
    <w:rsid w:val="00F74C28"/>
    <w:rsid w:val="00F74C84"/>
    <w:rsid w:val="00F74FB8"/>
    <w:rsid w:val="00F7557A"/>
    <w:rsid w:val="00F75661"/>
    <w:rsid w:val="00F75685"/>
    <w:rsid w:val="00F75FE5"/>
    <w:rsid w:val="00F765EC"/>
    <w:rsid w:val="00F76C71"/>
    <w:rsid w:val="00F7740E"/>
    <w:rsid w:val="00F77764"/>
    <w:rsid w:val="00F77CED"/>
    <w:rsid w:val="00F8170D"/>
    <w:rsid w:val="00F81BB1"/>
    <w:rsid w:val="00F82231"/>
    <w:rsid w:val="00F82384"/>
    <w:rsid w:val="00F82AD5"/>
    <w:rsid w:val="00F82CD0"/>
    <w:rsid w:val="00F835D3"/>
    <w:rsid w:val="00F83649"/>
    <w:rsid w:val="00F848E2"/>
    <w:rsid w:val="00F84CF8"/>
    <w:rsid w:val="00F8626E"/>
    <w:rsid w:val="00F86A2D"/>
    <w:rsid w:val="00F86CD8"/>
    <w:rsid w:val="00F8749A"/>
    <w:rsid w:val="00F8781E"/>
    <w:rsid w:val="00F91054"/>
    <w:rsid w:val="00F917D0"/>
    <w:rsid w:val="00F92F02"/>
    <w:rsid w:val="00F940F3"/>
    <w:rsid w:val="00F94531"/>
    <w:rsid w:val="00F94F96"/>
    <w:rsid w:val="00F95CE4"/>
    <w:rsid w:val="00F967AD"/>
    <w:rsid w:val="00F9721D"/>
    <w:rsid w:val="00FA0344"/>
    <w:rsid w:val="00FA22AB"/>
    <w:rsid w:val="00FA2A26"/>
    <w:rsid w:val="00FA2E0F"/>
    <w:rsid w:val="00FA3472"/>
    <w:rsid w:val="00FA370A"/>
    <w:rsid w:val="00FA3B44"/>
    <w:rsid w:val="00FA3BEC"/>
    <w:rsid w:val="00FA47F8"/>
    <w:rsid w:val="00FA491A"/>
    <w:rsid w:val="00FA5A59"/>
    <w:rsid w:val="00FA6094"/>
    <w:rsid w:val="00FA6960"/>
    <w:rsid w:val="00FA6A80"/>
    <w:rsid w:val="00FA7DDB"/>
    <w:rsid w:val="00FB02CA"/>
    <w:rsid w:val="00FB0E4B"/>
    <w:rsid w:val="00FB1840"/>
    <w:rsid w:val="00FB195A"/>
    <w:rsid w:val="00FB1BA0"/>
    <w:rsid w:val="00FB1F41"/>
    <w:rsid w:val="00FB1F43"/>
    <w:rsid w:val="00FB1FCE"/>
    <w:rsid w:val="00FB2724"/>
    <w:rsid w:val="00FB3C8A"/>
    <w:rsid w:val="00FB43B4"/>
    <w:rsid w:val="00FB514C"/>
    <w:rsid w:val="00FB5690"/>
    <w:rsid w:val="00FC1652"/>
    <w:rsid w:val="00FC19F5"/>
    <w:rsid w:val="00FC29A3"/>
    <w:rsid w:val="00FC4E5E"/>
    <w:rsid w:val="00FC5318"/>
    <w:rsid w:val="00FC5B76"/>
    <w:rsid w:val="00FC6CB6"/>
    <w:rsid w:val="00FC71B5"/>
    <w:rsid w:val="00FC7290"/>
    <w:rsid w:val="00FC7549"/>
    <w:rsid w:val="00FC7707"/>
    <w:rsid w:val="00FD0482"/>
    <w:rsid w:val="00FD05BB"/>
    <w:rsid w:val="00FD084B"/>
    <w:rsid w:val="00FD1C2B"/>
    <w:rsid w:val="00FD267A"/>
    <w:rsid w:val="00FD27BF"/>
    <w:rsid w:val="00FD36AC"/>
    <w:rsid w:val="00FD4434"/>
    <w:rsid w:val="00FD4A09"/>
    <w:rsid w:val="00FD62F6"/>
    <w:rsid w:val="00FD62FB"/>
    <w:rsid w:val="00FD7083"/>
    <w:rsid w:val="00FE0823"/>
    <w:rsid w:val="00FE0DF2"/>
    <w:rsid w:val="00FE0E66"/>
    <w:rsid w:val="00FE146C"/>
    <w:rsid w:val="00FE14DE"/>
    <w:rsid w:val="00FE1E0F"/>
    <w:rsid w:val="00FE3354"/>
    <w:rsid w:val="00FE3575"/>
    <w:rsid w:val="00FE3641"/>
    <w:rsid w:val="00FE4E9F"/>
    <w:rsid w:val="00FE5290"/>
    <w:rsid w:val="00FE5EA5"/>
    <w:rsid w:val="00FE698C"/>
    <w:rsid w:val="00FE7469"/>
    <w:rsid w:val="00FF0684"/>
    <w:rsid w:val="00FF0B85"/>
    <w:rsid w:val="00FF19A7"/>
    <w:rsid w:val="00FF2920"/>
    <w:rsid w:val="00FF5860"/>
    <w:rsid w:val="00FF5FD9"/>
    <w:rsid w:val="00FF6234"/>
    <w:rsid w:val="00FF6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462"/>
    <w:pPr>
      <w:spacing w:after="200" w:line="276" w:lineRule="auto"/>
    </w:pPr>
    <w:rPr>
      <w:sz w:val="22"/>
      <w:szCs w:val="22"/>
      <w:lang w:eastAsia="en-US"/>
    </w:rPr>
  </w:style>
  <w:style w:type="paragraph" w:styleId="2">
    <w:name w:val="heading 2"/>
    <w:basedOn w:val="a"/>
    <w:next w:val="a"/>
    <w:link w:val="20"/>
    <w:uiPriority w:val="9"/>
    <w:unhideWhenUsed/>
    <w:qFormat/>
    <w:rsid w:val="00BE780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1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5C2039"/>
    <w:pPr>
      <w:tabs>
        <w:tab w:val="center" w:pos="4677"/>
        <w:tab w:val="right" w:pos="9355"/>
      </w:tabs>
    </w:pPr>
    <w:rPr>
      <w:lang w:val="x-none"/>
    </w:rPr>
  </w:style>
  <w:style w:type="character" w:customStyle="1" w:styleId="a5">
    <w:name w:val="Верхний колонтитул Знак"/>
    <w:link w:val="a4"/>
    <w:uiPriority w:val="99"/>
    <w:rsid w:val="005C2039"/>
    <w:rPr>
      <w:sz w:val="22"/>
      <w:szCs w:val="22"/>
      <w:lang w:eastAsia="en-US"/>
    </w:rPr>
  </w:style>
  <w:style w:type="paragraph" w:styleId="a6">
    <w:name w:val="footer"/>
    <w:basedOn w:val="a"/>
    <w:link w:val="a7"/>
    <w:unhideWhenUsed/>
    <w:rsid w:val="005C2039"/>
    <w:pPr>
      <w:tabs>
        <w:tab w:val="center" w:pos="4677"/>
        <w:tab w:val="right" w:pos="9355"/>
      </w:tabs>
    </w:pPr>
    <w:rPr>
      <w:lang w:val="x-none"/>
    </w:rPr>
  </w:style>
  <w:style w:type="character" w:customStyle="1" w:styleId="a7">
    <w:name w:val="Нижний колонтитул Знак"/>
    <w:link w:val="a6"/>
    <w:rsid w:val="005C2039"/>
    <w:rPr>
      <w:sz w:val="22"/>
      <w:szCs w:val="22"/>
      <w:lang w:eastAsia="en-US"/>
    </w:rPr>
  </w:style>
  <w:style w:type="paragraph" w:customStyle="1" w:styleId="ConsPlusNormal">
    <w:name w:val="ConsPlusNormal"/>
    <w:rsid w:val="006039FA"/>
    <w:pPr>
      <w:autoSpaceDE w:val="0"/>
      <w:autoSpaceDN w:val="0"/>
      <w:adjustRightInd w:val="0"/>
      <w:ind w:firstLine="720"/>
    </w:pPr>
    <w:rPr>
      <w:rFonts w:ascii="Arial" w:eastAsia="Times New Roman" w:hAnsi="Arial" w:cs="Arial"/>
    </w:rPr>
  </w:style>
  <w:style w:type="paragraph" w:customStyle="1" w:styleId="a8">
    <w:name w:val="Знак Знак Знак"/>
    <w:basedOn w:val="a"/>
    <w:uiPriority w:val="99"/>
    <w:rsid w:val="00613C0A"/>
    <w:pPr>
      <w:spacing w:after="160" w:line="240" w:lineRule="exact"/>
    </w:pPr>
    <w:rPr>
      <w:rFonts w:ascii="Verdana" w:eastAsia="Times New Roman" w:hAnsi="Verdana" w:cs="Verdana"/>
      <w:sz w:val="20"/>
      <w:szCs w:val="20"/>
      <w:lang w:val="en-US"/>
    </w:rPr>
  </w:style>
  <w:style w:type="paragraph" w:styleId="a9">
    <w:name w:val="Balloon Text"/>
    <w:basedOn w:val="a"/>
    <w:link w:val="aa"/>
    <w:unhideWhenUsed/>
    <w:rsid w:val="0048423A"/>
    <w:pPr>
      <w:spacing w:after="0" w:line="240" w:lineRule="auto"/>
    </w:pPr>
    <w:rPr>
      <w:rFonts w:ascii="Tahoma" w:hAnsi="Tahoma"/>
      <w:sz w:val="16"/>
      <w:szCs w:val="16"/>
      <w:lang w:val="x-none"/>
    </w:rPr>
  </w:style>
  <w:style w:type="character" w:customStyle="1" w:styleId="aa">
    <w:name w:val="Текст выноски Знак"/>
    <w:link w:val="a9"/>
    <w:rsid w:val="0048423A"/>
    <w:rPr>
      <w:rFonts w:ascii="Tahoma" w:hAnsi="Tahoma" w:cs="Tahoma"/>
      <w:sz w:val="16"/>
      <w:szCs w:val="16"/>
      <w:lang w:eastAsia="en-US"/>
    </w:rPr>
  </w:style>
  <w:style w:type="paragraph" w:customStyle="1" w:styleId="ConsPlusNonformat">
    <w:name w:val="ConsPlusNonformat"/>
    <w:uiPriority w:val="99"/>
    <w:rsid w:val="00142159"/>
    <w:pPr>
      <w:autoSpaceDE w:val="0"/>
      <w:autoSpaceDN w:val="0"/>
      <w:adjustRightInd w:val="0"/>
    </w:pPr>
    <w:rPr>
      <w:rFonts w:ascii="Courier New" w:hAnsi="Courier New" w:cs="Courier New"/>
    </w:rPr>
  </w:style>
  <w:style w:type="character" w:customStyle="1" w:styleId="ab">
    <w:name w:val="Основной текст_"/>
    <w:link w:val="1"/>
    <w:rsid w:val="00345DC7"/>
    <w:rPr>
      <w:rFonts w:ascii="Times New Roman" w:eastAsia="Times New Roman" w:hAnsi="Times New Roman"/>
      <w:sz w:val="26"/>
      <w:szCs w:val="26"/>
      <w:shd w:val="clear" w:color="auto" w:fill="FFFFFF"/>
    </w:rPr>
  </w:style>
  <w:style w:type="paragraph" w:customStyle="1" w:styleId="1">
    <w:name w:val="Основной текст1"/>
    <w:basedOn w:val="a"/>
    <w:link w:val="ab"/>
    <w:rsid w:val="00345DC7"/>
    <w:pPr>
      <w:widowControl w:val="0"/>
      <w:shd w:val="clear" w:color="auto" w:fill="FFFFFF"/>
      <w:spacing w:after="0" w:line="328" w:lineRule="exact"/>
    </w:pPr>
    <w:rPr>
      <w:rFonts w:ascii="Times New Roman" w:eastAsia="Times New Roman" w:hAnsi="Times New Roman"/>
      <w:sz w:val="26"/>
      <w:szCs w:val="26"/>
      <w:lang w:val="x-none" w:eastAsia="x-none"/>
    </w:rPr>
  </w:style>
  <w:style w:type="character" w:customStyle="1" w:styleId="12pt">
    <w:name w:val="Основной текст + 12 pt"/>
    <w:rsid w:val="00345DC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c">
    <w:name w:val="Hyperlink"/>
    <w:uiPriority w:val="99"/>
    <w:unhideWhenUsed/>
    <w:rsid w:val="00660E1F"/>
    <w:rPr>
      <w:color w:val="0000FF"/>
      <w:u w:val="single"/>
    </w:rPr>
  </w:style>
  <w:style w:type="paragraph" w:styleId="ad">
    <w:name w:val="List Paragraph"/>
    <w:basedOn w:val="a"/>
    <w:uiPriority w:val="34"/>
    <w:qFormat/>
    <w:rsid w:val="009D628E"/>
    <w:pPr>
      <w:ind w:left="720"/>
      <w:contextualSpacing/>
    </w:pPr>
    <w:rPr>
      <w:rFonts w:cs="Mangal"/>
    </w:rPr>
  </w:style>
  <w:style w:type="paragraph" w:customStyle="1" w:styleId="ConsPlusTitlePage">
    <w:name w:val="ConsPlusTitlePage"/>
    <w:uiPriority w:val="99"/>
    <w:rsid w:val="00B42235"/>
    <w:pPr>
      <w:autoSpaceDE w:val="0"/>
      <w:autoSpaceDN w:val="0"/>
      <w:adjustRightInd w:val="0"/>
    </w:pPr>
    <w:rPr>
      <w:rFonts w:ascii="Tahoma" w:hAnsi="Tahoma" w:cs="Tahoma"/>
      <w:sz w:val="28"/>
      <w:szCs w:val="28"/>
    </w:rPr>
  </w:style>
  <w:style w:type="paragraph" w:customStyle="1" w:styleId="10">
    <w:name w:val="Обычный1"/>
    <w:uiPriority w:val="99"/>
    <w:rsid w:val="003A0746"/>
    <w:pPr>
      <w:widowControl w:val="0"/>
    </w:pPr>
    <w:rPr>
      <w:rFonts w:ascii="Arial" w:eastAsia="Times New Roman" w:hAnsi="Arial" w:cs="Arial"/>
      <w:sz w:val="18"/>
      <w:szCs w:val="18"/>
    </w:rPr>
  </w:style>
  <w:style w:type="paragraph" w:styleId="ae">
    <w:name w:val="No Spacing"/>
    <w:uiPriority w:val="1"/>
    <w:rsid w:val="00A30691"/>
    <w:rPr>
      <w:rFonts w:eastAsia="Times New Roman"/>
      <w:sz w:val="22"/>
      <w:szCs w:val="22"/>
      <w:lang w:eastAsia="en-US"/>
    </w:rPr>
  </w:style>
  <w:style w:type="character" w:customStyle="1" w:styleId="20">
    <w:name w:val="Заголовок 2 Знак"/>
    <w:basedOn w:val="a0"/>
    <w:link w:val="2"/>
    <w:uiPriority w:val="9"/>
    <w:rsid w:val="00BE780B"/>
    <w:rPr>
      <w:rFonts w:asciiTheme="majorHAnsi" w:eastAsiaTheme="majorEastAsia" w:hAnsiTheme="majorHAnsi" w:cstheme="majorBidi"/>
      <w:b/>
      <w:bCs/>
      <w:color w:val="4472C4" w:themeColor="accent1"/>
      <w:sz w:val="26"/>
      <w:szCs w:val="26"/>
      <w:lang w:eastAsia="en-US"/>
    </w:rPr>
  </w:style>
  <w:style w:type="character" w:styleId="af">
    <w:name w:val="annotation reference"/>
    <w:basedOn w:val="a0"/>
    <w:uiPriority w:val="99"/>
    <w:semiHidden/>
    <w:unhideWhenUsed/>
    <w:rsid w:val="0065194E"/>
    <w:rPr>
      <w:sz w:val="16"/>
      <w:szCs w:val="16"/>
    </w:rPr>
  </w:style>
  <w:style w:type="paragraph" w:styleId="af0">
    <w:name w:val="annotation text"/>
    <w:basedOn w:val="a"/>
    <w:link w:val="af1"/>
    <w:uiPriority w:val="99"/>
    <w:semiHidden/>
    <w:unhideWhenUsed/>
    <w:rsid w:val="0065194E"/>
    <w:pPr>
      <w:spacing w:line="240" w:lineRule="auto"/>
    </w:pPr>
    <w:rPr>
      <w:sz w:val="20"/>
      <w:szCs w:val="20"/>
    </w:rPr>
  </w:style>
  <w:style w:type="character" w:customStyle="1" w:styleId="af1">
    <w:name w:val="Текст примечания Знак"/>
    <w:basedOn w:val="a0"/>
    <w:link w:val="af0"/>
    <w:uiPriority w:val="99"/>
    <w:semiHidden/>
    <w:rsid w:val="0065194E"/>
    <w:rPr>
      <w:lang w:eastAsia="en-US"/>
    </w:rPr>
  </w:style>
  <w:style w:type="paragraph" w:styleId="af2">
    <w:name w:val="annotation subject"/>
    <w:basedOn w:val="af0"/>
    <w:next w:val="af0"/>
    <w:link w:val="af3"/>
    <w:uiPriority w:val="99"/>
    <w:semiHidden/>
    <w:unhideWhenUsed/>
    <w:rsid w:val="0065194E"/>
    <w:rPr>
      <w:b/>
      <w:bCs/>
    </w:rPr>
  </w:style>
  <w:style w:type="character" w:customStyle="1" w:styleId="af3">
    <w:name w:val="Тема примечания Знак"/>
    <w:basedOn w:val="af1"/>
    <w:link w:val="af2"/>
    <w:uiPriority w:val="99"/>
    <w:semiHidden/>
    <w:rsid w:val="0065194E"/>
    <w:rPr>
      <w:b/>
      <w:bCs/>
      <w:lang w:eastAsia="en-US"/>
    </w:rPr>
  </w:style>
  <w:style w:type="paragraph" w:styleId="af4">
    <w:name w:val="Normal (Web)"/>
    <w:basedOn w:val="a"/>
    <w:uiPriority w:val="99"/>
    <w:unhideWhenUsed/>
    <w:rsid w:val="00183C5E"/>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462"/>
    <w:pPr>
      <w:spacing w:after="200" w:line="276" w:lineRule="auto"/>
    </w:pPr>
    <w:rPr>
      <w:sz w:val="22"/>
      <w:szCs w:val="22"/>
      <w:lang w:eastAsia="en-US"/>
    </w:rPr>
  </w:style>
  <w:style w:type="paragraph" w:styleId="2">
    <w:name w:val="heading 2"/>
    <w:basedOn w:val="a"/>
    <w:next w:val="a"/>
    <w:link w:val="20"/>
    <w:uiPriority w:val="9"/>
    <w:unhideWhenUsed/>
    <w:qFormat/>
    <w:rsid w:val="00BE780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1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5C2039"/>
    <w:pPr>
      <w:tabs>
        <w:tab w:val="center" w:pos="4677"/>
        <w:tab w:val="right" w:pos="9355"/>
      </w:tabs>
    </w:pPr>
    <w:rPr>
      <w:lang w:val="x-none"/>
    </w:rPr>
  </w:style>
  <w:style w:type="character" w:customStyle="1" w:styleId="a5">
    <w:name w:val="Верхний колонтитул Знак"/>
    <w:link w:val="a4"/>
    <w:uiPriority w:val="99"/>
    <w:rsid w:val="005C2039"/>
    <w:rPr>
      <w:sz w:val="22"/>
      <w:szCs w:val="22"/>
      <w:lang w:eastAsia="en-US"/>
    </w:rPr>
  </w:style>
  <w:style w:type="paragraph" w:styleId="a6">
    <w:name w:val="footer"/>
    <w:basedOn w:val="a"/>
    <w:link w:val="a7"/>
    <w:unhideWhenUsed/>
    <w:rsid w:val="005C2039"/>
    <w:pPr>
      <w:tabs>
        <w:tab w:val="center" w:pos="4677"/>
        <w:tab w:val="right" w:pos="9355"/>
      </w:tabs>
    </w:pPr>
    <w:rPr>
      <w:lang w:val="x-none"/>
    </w:rPr>
  </w:style>
  <w:style w:type="character" w:customStyle="1" w:styleId="a7">
    <w:name w:val="Нижний колонтитул Знак"/>
    <w:link w:val="a6"/>
    <w:rsid w:val="005C2039"/>
    <w:rPr>
      <w:sz w:val="22"/>
      <w:szCs w:val="22"/>
      <w:lang w:eastAsia="en-US"/>
    </w:rPr>
  </w:style>
  <w:style w:type="paragraph" w:customStyle="1" w:styleId="ConsPlusNormal">
    <w:name w:val="ConsPlusNormal"/>
    <w:rsid w:val="006039FA"/>
    <w:pPr>
      <w:autoSpaceDE w:val="0"/>
      <w:autoSpaceDN w:val="0"/>
      <w:adjustRightInd w:val="0"/>
      <w:ind w:firstLine="720"/>
    </w:pPr>
    <w:rPr>
      <w:rFonts w:ascii="Arial" w:eastAsia="Times New Roman" w:hAnsi="Arial" w:cs="Arial"/>
    </w:rPr>
  </w:style>
  <w:style w:type="paragraph" w:customStyle="1" w:styleId="a8">
    <w:name w:val="Знак Знак Знак"/>
    <w:basedOn w:val="a"/>
    <w:uiPriority w:val="99"/>
    <w:rsid w:val="00613C0A"/>
    <w:pPr>
      <w:spacing w:after="160" w:line="240" w:lineRule="exact"/>
    </w:pPr>
    <w:rPr>
      <w:rFonts w:ascii="Verdana" w:eastAsia="Times New Roman" w:hAnsi="Verdana" w:cs="Verdana"/>
      <w:sz w:val="20"/>
      <w:szCs w:val="20"/>
      <w:lang w:val="en-US"/>
    </w:rPr>
  </w:style>
  <w:style w:type="paragraph" w:styleId="a9">
    <w:name w:val="Balloon Text"/>
    <w:basedOn w:val="a"/>
    <w:link w:val="aa"/>
    <w:unhideWhenUsed/>
    <w:rsid w:val="0048423A"/>
    <w:pPr>
      <w:spacing w:after="0" w:line="240" w:lineRule="auto"/>
    </w:pPr>
    <w:rPr>
      <w:rFonts w:ascii="Tahoma" w:hAnsi="Tahoma"/>
      <w:sz w:val="16"/>
      <w:szCs w:val="16"/>
      <w:lang w:val="x-none"/>
    </w:rPr>
  </w:style>
  <w:style w:type="character" w:customStyle="1" w:styleId="aa">
    <w:name w:val="Текст выноски Знак"/>
    <w:link w:val="a9"/>
    <w:rsid w:val="0048423A"/>
    <w:rPr>
      <w:rFonts w:ascii="Tahoma" w:hAnsi="Tahoma" w:cs="Tahoma"/>
      <w:sz w:val="16"/>
      <w:szCs w:val="16"/>
      <w:lang w:eastAsia="en-US"/>
    </w:rPr>
  </w:style>
  <w:style w:type="paragraph" w:customStyle="1" w:styleId="ConsPlusNonformat">
    <w:name w:val="ConsPlusNonformat"/>
    <w:uiPriority w:val="99"/>
    <w:rsid w:val="00142159"/>
    <w:pPr>
      <w:autoSpaceDE w:val="0"/>
      <w:autoSpaceDN w:val="0"/>
      <w:adjustRightInd w:val="0"/>
    </w:pPr>
    <w:rPr>
      <w:rFonts w:ascii="Courier New" w:hAnsi="Courier New" w:cs="Courier New"/>
    </w:rPr>
  </w:style>
  <w:style w:type="character" w:customStyle="1" w:styleId="ab">
    <w:name w:val="Основной текст_"/>
    <w:link w:val="1"/>
    <w:rsid w:val="00345DC7"/>
    <w:rPr>
      <w:rFonts w:ascii="Times New Roman" w:eastAsia="Times New Roman" w:hAnsi="Times New Roman"/>
      <w:sz w:val="26"/>
      <w:szCs w:val="26"/>
      <w:shd w:val="clear" w:color="auto" w:fill="FFFFFF"/>
    </w:rPr>
  </w:style>
  <w:style w:type="paragraph" w:customStyle="1" w:styleId="1">
    <w:name w:val="Основной текст1"/>
    <w:basedOn w:val="a"/>
    <w:link w:val="ab"/>
    <w:rsid w:val="00345DC7"/>
    <w:pPr>
      <w:widowControl w:val="0"/>
      <w:shd w:val="clear" w:color="auto" w:fill="FFFFFF"/>
      <w:spacing w:after="0" w:line="328" w:lineRule="exact"/>
    </w:pPr>
    <w:rPr>
      <w:rFonts w:ascii="Times New Roman" w:eastAsia="Times New Roman" w:hAnsi="Times New Roman"/>
      <w:sz w:val="26"/>
      <w:szCs w:val="26"/>
      <w:lang w:val="x-none" w:eastAsia="x-none"/>
    </w:rPr>
  </w:style>
  <w:style w:type="character" w:customStyle="1" w:styleId="12pt">
    <w:name w:val="Основной текст + 12 pt"/>
    <w:rsid w:val="00345DC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c">
    <w:name w:val="Hyperlink"/>
    <w:uiPriority w:val="99"/>
    <w:unhideWhenUsed/>
    <w:rsid w:val="00660E1F"/>
    <w:rPr>
      <w:color w:val="0000FF"/>
      <w:u w:val="single"/>
    </w:rPr>
  </w:style>
  <w:style w:type="paragraph" w:styleId="ad">
    <w:name w:val="List Paragraph"/>
    <w:basedOn w:val="a"/>
    <w:uiPriority w:val="34"/>
    <w:qFormat/>
    <w:rsid w:val="009D628E"/>
    <w:pPr>
      <w:ind w:left="720"/>
      <w:contextualSpacing/>
    </w:pPr>
    <w:rPr>
      <w:rFonts w:cs="Mangal"/>
    </w:rPr>
  </w:style>
  <w:style w:type="paragraph" w:customStyle="1" w:styleId="ConsPlusTitlePage">
    <w:name w:val="ConsPlusTitlePage"/>
    <w:uiPriority w:val="99"/>
    <w:rsid w:val="00B42235"/>
    <w:pPr>
      <w:autoSpaceDE w:val="0"/>
      <w:autoSpaceDN w:val="0"/>
      <w:adjustRightInd w:val="0"/>
    </w:pPr>
    <w:rPr>
      <w:rFonts w:ascii="Tahoma" w:hAnsi="Tahoma" w:cs="Tahoma"/>
      <w:sz w:val="28"/>
      <w:szCs w:val="28"/>
    </w:rPr>
  </w:style>
  <w:style w:type="paragraph" w:customStyle="1" w:styleId="10">
    <w:name w:val="Обычный1"/>
    <w:uiPriority w:val="99"/>
    <w:rsid w:val="003A0746"/>
    <w:pPr>
      <w:widowControl w:val="0"/>
    </w:pPr>
    <w:rPr>
      <w:rFonts w:ascii="Arial" w:eastAsia="Times New Roman" w:hAnsi="Arial" w:cs="Arial"/>
      <w:sz w:val="18"/>
      <w:szCs w:val="18"/>
    </w:rPr>
  </w:style>
  <w:style w:type="paragraph" w:styleId="ae">
    <w:name w:val="No Spacing"/>
    <w:uiPriority w:val="1"/>
    <w:rsid w:val="00A30691"/>
    <w:rPr>
      <w:rFonts w:eastAsia="Times New Roman"/>
      <w:sz w:val="22"/>
      <w:szCs w:val="22"/>
      <w:lang w:eastAsia="en-US"/>
    </w:rPr>
  </w:style>
  <w:style w:type="character" w:customStyle="1" w:styleId="20">
    <w:name w:val="Заголовок 2 Знак"/>
    <w:basedOn w:val="a0"/>
    <w:link w:val="2"/>
    <w:uiPriority w:val="9"/>
    <w:rsid w:val="00BE780B"/>
    <w:rPr>
      <w:rFonts w:asciiTheme="majorHAnsi" w:eastAsiaTheme="majorEastAsia" w:hAnsiTheme="majorHAnsi" w:cstheme="majorBidi"/>
      <w:b/>
      <w:bCs/>
      <w:color w:val="4472C4" w:themeColor="accent1"/>
      <w:sz w:val="26"/>
      <w:szCs w:val="26"/>
      <w:lang w:eastAsia="en-US"/>
    </w:rPr>
  </w:style>
  <w:style w:type="character" w:styleId="af">
    <w:name w:val="annotation reference"/>
    <w:basedOn w:val="a0"/>
    <w:uiPriority w:val="99"/>
    <w:semiHidden/>
    <w:unhideWhenUsed/>
    <w:rsid w:val="0065194E"/>
    <w:rPr>
      <w:sz w:val="16"/>
      <w:szCs w:val="16"/>
    </w:rPr>
  </w:style>
  <w:style w:type="paragraph" w:styleId="af0">
    <w:name w:val="annotation text"/>
    <w:basedOn w:val="a"/>
    <w:link w:val="af1"/>
    <w:uiPriority w:val="99"/>
    <w:semiHidden/>
    <w:unhideWhenUsed/>
    <w:rsid w:val="0065194E"/>
    <w:pPr>
      <w:spacing w:line="240" w:lineRule="auto"/>
    </w:pPr>
    <w:rPr>
      <w:sz w:val="20"/>
      <w:szCs w:val="20"/>
    </w:rPr>
  </w:style>
  <w:style w:type="character" w:customStyle="1" w:styleId="af1">
    <w:name w:val="Текст примечания Знак"/>
    <w:basedOn w:val="a0"/>
    <w:link w:val="af0"/>
    <w:uiPriority w:val="99"/>
    <w:semiHidden/>
    <w:rsid w:val="0065194E"/>
    <w:rPr>
      <w:lang w:eastAsia="en-US"/>
    </w:rPr>
  </w:style>
  <w:style w:type="paragraph" w:styleId="af2">
    <w:name w:val="annotation subject"/>
    <w:basedOn w:val="af0"/>
    <w:next w:val="af0"/>
    <w:link w:val="af3"/>
    <w:uiPriority w:val="99"/>
    <w:semiHidden/>
    <w:unhideWhenUsed/>
    <w:rsid w:val="0065194E"/>
    <w:rPr>
      <w:b/>
      <w:bCs/>
    </w:rPr>
  </w:style>
  <w:style w:type="character" w:customStyle="1" w:styleId="af3">
    <w:name w:val="Тема примечания Знак"/>
    <w:basedOn w:val="af1"/>
    <w:link w:val="af2"/>
    <w:uiPriority w:val="99"/>
    <w:semiHidden/>
    <w:rsid w:val="0065194E"/>
    <w:rPr>
      <w:b/>
      <w:bCs/>
      <w:lang w:eastAsia="en-US"/>
    </w:rPr>
  </w:style>
  <w:style w:type="paragraph" w:styleId="af4">
    <w:name w:val="Normal (Web)"/>
    <w:basedOn w:val="a"/>
    <w:uiPriority w:val="99"/>
    <w:unhideWhenUsed/>
    <w:rsid w:val="00183C5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701124">
      <w:bodyDiv w:val="1"/>
      <w:marLeft w:val="0"/>
      <w:marRight w:val="0"/>
      <w:marTop w:val="0"/>
      <w:marBottom w:val="0"/>
      <w:divBdr>
        <w:top w:val="none" w:sz="0" w:space="0" w:color="auto"/>
        <w:left w:val="none" w:sz="0" w:space="0" w:color="auto"/>
        <w:bottom w:val="none" w:sz="0" w:space="0" w:color="auto"/>
        <w:right w:val="none" w:sz="0" w:space="0" w:color="auto"/>
      </w:divBdr>
    </w:div>
    <w:div w:id="469254330">
      <w:bodyDiv w:val="1"/>
      <w:marLeft w:val="0"/>
      <w:marRight w:val="0"/>
      <w:marTop w:val="0"/>
      <w:marBottom w:val="0"/>
      <w:divBdr>
        <w:top w:val="none" w:sz="0" w:space="0" w:color="auto"/>
        <w:left w:val="none" w:sz="0" w:space="0" w:color="auto"/>
        <w:bottom w:val="none" w:sz="0" w:space="0" w:color="auto"/>
        <w:right w:val="none" w:sz="0" w:space="0" w:color="auto"/>
      </w:divBdr>
    </w:div>
    <w:div w:id="705445904">
      <w:bodyDiv w:val="1"/>
      <w:marLeft w:val="0"/>
      <w:marRight w:val="0"/>
      <w:marTop w:val="0"/>
      <w:marBottom w:val="0"/>
      <w:divBdr>
        <w:top w:val="none" w:sz="0" w:space="0" w:color="auto"/>
        <w:left w:val="none" w:sz="0" w:space="0" w:color="auto"/>
        <w:bottom w:val="none" w:sz="0" w:space="0" w:color="auto"/>
        <w:right w:val="none" w:sz="0" w:space="0" w:color="auto"/>
      </w:divBdr>
    </w:div>
    <w:div w:id="792676095">
      <w:bodyDiv w:val="1"/>
      <w:marLeft w:val="0"/>
      <w:marRight w:val="0"/>
      <w:marTop w:val="0"/>
      <w:marBottom w:val="0"/>
      <w:divBdr>
        <w:top w:val="none" w:sz="0" w:space="0" w:color="auto"/>
        <w:left w:val="none" w:sz="0" w:space="0" w:color="auto"/>
        <w:bottom w:val="none" w:sz="0" w:space="0" w:color="auto"/>
        <w:right w:val="none" w:sz="0" w:space="0" w:color="auto"/>
      </w:divBdr>
    </w:div>
    <w:div w:id="836769088">
      <w:bodyDiv w:val="1"/>
      <w:marLeft w:val="0"/>
      <w:marRight w:val="0"/>
      <w:marTop w:val="0"/>
      <w:marBottom w:val="0"/>
      <w:divBdr>
        <w:top w:val="none" w:sz="0" w:space="0" w:color="auto"/>
        <w:left w:val="none" w:sz="0" w:space="0" w:color="auto"/>
        <w:bottom w:val="none" w:sz="0" w:space="0" w:color="auto"/>
        <w:right w:val="none" w:sz="0" w:space="0" w:color="auto"/>
      </w:divBdr>
    </w:div>
    <w:div w:id="974290243">
      <w:bodyDiv w:val="1"/>
      <w:marLeft w:val="0"/>
      <w:marRight w:val="0"/>
      <w:marTop w:val="0"/>
      <w:marBottom w:val="0"/>
      <w:divBdr>
        <w:top w:val="none" w:sz="0" w:space="0" w:color="auto"/>
        <w:left w:val="none" w:sz="0" w:space="0" w:color="auto"/>
        <w:bottom w:val="none" w:sz="0" w:space="0" w:color="auto"/>
        <w:right w:val="none" w:sz="0" w:space="0" w:color="auto"/>
      </w:divBdr>
    </w:div>
    <w:div w:id="1409309618">
      <w:bodyDiv w:val="1"/>
      <w:marLeft w:val="0"/>
      <w:marRight w:val="0"/>
      <w:marTop w:val="0"/>
      <w:marBottom w:val="0"/>
      <w:divBdr>
        <w:top w:val="none" w:sz="0" w:space="0" w:color="auto"/>
        <w:left w:val="none" w:sz="0" w:space="0" w:color="auto"/>
        <w:bottom w:val="none" w:sz="0" w:space="0" w:color="auto"/>
        <w:right w:val="none" w:sz="0" w:space="0" w:color="auto"/>
      </w:divBdr>
    </w:div>
    <w:div w:id="1701201408">
      <w:bodyDiv w:val="1"/>
      <w:marLeft w:val="0"/>
      <w:marRight w:val="0"/>
      <w:marTop w:val="0"/>
      <w:marBottom w:val="0"/>
      <w:divBdr>
        <w:top w:val="none" w:sz="0" w:space="0" w:color="auto"/>
        <w:left w:val="none" w:sz="0" w:space="0" w:color="auto"/>
        <w:bottom w:val="none" w:sz="0" w:space="0" w:color="auto"/>
        <w:right w:val="none" w:sz="0" w:space="0" w:color="auto"/>
      </w:divBdr>
    </w:div>
    <w:div w:id="190016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2CB3B00AFDC30E6867CD2FB018FF2EAB39225E3E1570EBEE5AE55A04FM7V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5C8C2-B03D-460D-968B-40CD52D8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31</Pages>
  <Words>5306</Words>
  <Characters>30245</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35481</CharactersWithSpaces>
  <SharedDoc>false</SharedDoc>
  <HLinks>
    <vt:vector size="66" baseType="variant">
      <vt:variant>
        <vt:i4>4128819</vt:i4>
      </vt:variant>
      <vt:variant>
        <vt:i4>30</vt:i4>
      </vt:variant>
      <vt:variant>
        <vt:i4>0</vt:i4>
      </vt:variant>
      <vt:variant>
        <vt:i4>5</vt:i4>
      </vt:variant>
      <vt:variant>
        <vt:lpwstr>consultantplus://offline/ref=CDAB923F22C46AB7FB09EA14AF25FCCB8B92613EDD9E0718BFA7A005B8A23491A6AABD84587A58A6D4642E6013143856B9AF98A65BD22C1DhEp2L</vt:lpwstr>
      </vt:variant>
      <vt:variant>
        <vt:lpwstr/>
      </vt:variant>
      <vt:variant>
        <vt:i4>4325378</vt:i4>
      </vt:variant>
      <vt:variant>
        <vt:i4>27</vt:i4>
      </vt:variant>
      <vt:variant>
        <vt:i4>0</vt:i4>
      </vt:variant>
      <vt:variant>
        <vt:i4>5</vt:i4>
      </vt:variant>
      <vt:variant>
        <vt:lpwstr>consultantplus://offline/ref=3DFEEA9EB5EE98E61D64294BF03673B0B4AA00C93C45A81F7B28A6075C80B292AE4EB51547B9EC568877B78ABCF3E2FC3C4108B251h7z7P</vt:lpwstr>
      </vt:variant>
      <vt:variant>
        <vt:lpwstr/>
      </vt:variant>
      <vt:variant>
        <vt:i4>3080250</vt:i4>
      </vt:variant>
      <vt:variant>
        <vt:i4>24</vt:i4>
      </vt:variant>
      <vt:variant>
        <vt:i4>0</vt:i4>
      </vt:variant>
      <vt:variant>
        <vt:i4>5</vt:i4>
      </vt:variant>
      <vt:variant>
        <vt:lpwstr>consultantplus://offline/ref=3A8E203978F6C0CB6803B637C41AD4B073962663C2685C68D1E410099280D1F42A6F2AF18D09A2341F19605888DFB26B5920BEA4F72B8C6BN13CN</vt:lpwstr>
      </vt:variant>
      <vt:variant>
        <vt:lpwstr/>
      </vt:variant>
      <vt:variant>
        <vt:i4>7864426</vt:i4>
      </vt:variant>
      <vt:variant>
        <vt:i4>21</vt:i4>
      </vt:variant>
      <vt:variant>
        <vt:i4>0</vt:i4>
      </vt:variant>
      <vt:variant>
        <vt:i4>5</vt:i4>
      </vt:variant>
      <vt:variant>
        <vt:lpwstr>consultantplus://offline/ref=6583C82F03B66BDE75316B0EE7E1B22B114397B310449E1AF933794EC4D95FC068BB390B6181D378362167C4903D850D003E051AE673C6F4A7F5K</vt:lpwstr>
      </vt:variant>
      <vt:variant>
        <vt:lpwstr/>
      </vt:variant>
      <vt:variant>
        <vt:i4>7340132</vt:i4>
      </vt:variant>
      <vt:variant>
        <vt:i4>18</vt:i4>
      </vt:variant>
      <vt:variant>
        <vt:i4>0</vt:i4>
      </vt:variant>
      <vt:variant>
        <vt:i4>5</vt:i4>
      </vt:variant>
      <vt:variant>
        <vt:lpwstr>consultantplus://offline/ref=96F121C6982BD333C59BEE6786FBD4E46E3BEBB9818CAB753F79B194224DF7CA8B50A76F12D23F2CF55F62B1397ACB9DD37C506B0AF2B59C6FIDM</vt:lpwstr>
      </vt:variant>
      <vt:variant>
        <vt:lpwstr/>
      </vt:variant>
      <vt:variant>
        <vt:i4>5373954</vt:i4>
      </vt:variant>
      <vt:variant>
        <vt:i4>15</vt:i4>
      </vt:variant>
      <vt:variant>
        <vt:i4>0</vt:i4>
      </vt:variant>
      <vt:variant>
        <vt:i4>5</vt:i4>
      </vt:variant>
      <vt:variant>
        <vt:lpwstr/>
      </vt:variant>
      <vt:variant>
        <vt:lpwstr>Par3</vt:lpwstr>
      </vt:variant>
      <vt:variant>
        <vt:i4>5242882</vt:i4>
      </vt:variant>
      <vt:variant>
        <vt:i4>12</vt:i4>
      </vt:variant>
      <vt:variant>
        <vt:i4>0</vt:i4>
      </vt:variant>
      <vt:variant>
        <vt:i4>5</vt:i4>
      </vt:variant>
      <vt:variant>
        <vt:lpwstr/>
      </vt:variant>
      <vt:variant>
        <vt:lpwstr>Par17</vt:lpwstr>
      </vt:variant>
      <vt:variant>
        <vt:i4>7536702</vt:i4>
      </vt:variant>
      <vt:variant>
        <vt:i4>9</vt:i4>
      </vt:variant>
      <vt:variant>
        <vt:i4>0</vt:i4>
      </vt:variant>
      <vt:variant>
        <vt:i4>5</vt:i4>
      </vt:variant>
      <vt:variant>
        <vt:lpwstr>consultantplus://offline/ref=E4717EA1ADECF3E2DE05F557E7D1E8743631F353690E486412D80606283D5179A10A9BAFD43BF54C42054C276045EE53BFA9E7E39D31FEAA6FnAK</vt:lpwstr>
      </vt:variant>
      <vt:variant>
        <vt:lpwstr/>
      </vt:variant>
      <vt:variant>
        <vt:i4>5373954</vt:i4>
      </vt:variant>
      <vt:variant>
        <vt:i4>6</vt:i4>
      </vt:variant>
      <vt:variant>
        <vt:i4>0</vt:i4>
      </vt:variant>
      <vt:variant>
        <vt:i4>5</vt:i4>
      </vt:variant>
      <vt:variant>
        <vt:lpwstr/>
      </vt:variant>
      <vt:variant>
        <vt:lpwstr>Par3</vt:lpwstr>
      </vt:variant>
      <vt:variant>
        <vt:i4>7536693</vt:i4>
      </vt:variant>
      <vt:variant>
        <vt:i4>3</vt:i4>
      </vt:variant>
      <vt:variant>
        <vt:i4>0</vt:i4>
      </vt:variant>
      <vt:variant>
        <vt:i4>5</vt:i4>
      </vt:variant>
      <vt:variant>
        <vt:lpwstr>consultantplus://offline/ref=E4717EA1ADECF3E2DE05F557E7D1E8743638F750650E486412D80606283D5179A10A9BAFD43BF54A49054C276045EE53BFA9E7E39D31FEAA6FnAK</vt:lpwstr>
      </vt:variant>
      <vt:variant>
        <vt:lpwstr/>
      </vt:variant>
      <vt:variant>
        <vt:i4>1114206</vt:i4>
      </vt:variant>
      <vt:variant>
        <vt:i4>0</vt:i4>
      </vt:variant>
      <vt:variant>
        <vt:i4>0</vt:i4>
      </vt:variant>
      <vt:variant>
        <vt:i4>5</vt:i4>
      </vt:variant>
      <vt:variant>
        <vt:lpwstr>consultantplus://offline/ref=B919F9EC82E704247F2FEB77CCE40AD8DFECE07535D65A1F6E868EF417A6B5A730676C21CFA9F8622CE88CC4E0vFXDH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evdokimov-an</dc:creator>
  <cp:lastModifiedBy>KumsievLSH</cp:lastModifiedBy>
  <cp:revision>34</cp:revision>
  <cp:lastPrinted>2022-12-09T14:27:00Z</cp:lastPrinted>
  <dcterms:created xsi:type="dcterms:W3CDTF">2022-12-09T08:03:00Z</dcterms:created>
  <dcterms:modified xsi:type="dcterms:W3CDTF">2022-12-09T14:30:00Z</dcterms:modified>
</cp:coreProperties>
</file>